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3E" w:rsidRPr="00585953" w:rsidRDefault="0012133E" w:rsidP="0012133E">
      <w:pPr>
        <w:spacing w:before="240" w:after="120"/>
        <w:rPr>
          <w:rFonts w:ascii="Trebuchet MS" w:hAnsi="Trebuchet MS" w:cstheme="majorHAnsi"/>
          <w:i/>
        </w:rPr>
      </w:pPr>
      <w:r w:rsidRPr="00585953">
        <w:rPr>
          <w:rFonts w:ascii="Trebuchet MS" w:hAnsi="Trebuchet MS"/>
          <w:noProof/>
        </w:rPr>
        <w:drawing>
          <wp:anchor distT="0" distB="0" distL="114300" distR="114300" simplePos="0" relativeHeight="251664384" behindDoc="0" locked="0" layoutInCell="1" allowOverlap="1">
            <wp:simplePos x="0" y="0"/>
            <wp:positionH relativeFrom="column">
              <wp:posOffset>-342900</wp:posOffset>
            </wp:positionH>
            <wp:positionV relativeFrom="paragraph">
              <wp:posOffset>62865</wp:posOffset>
            </wp:positionV>
            <wp:extent cx="5819775" cy="831850"/>
            <wp:effectExtent l="19050" t="0" r="9525" b="0"/>
            <wp:wrapSquare wrapText="bothSides"/>
            <wp:docPr id="7" name="图片 1"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8" cstate="print"/>
                    <a:srcRect/>
                    <a:stretch>
                      <a:fillRect/>
                    </a:stretch>
                  </pic:blipFill>
                  <pic:spPr bwMode="auto">
                    <a:xfrm>
                      <a:off x="0" y="0"/>
                      <a:ext cx="5819775" cy="831850"/>
                    </a:xfrm>
                    <a:prstGeom prst="rect">
                      <a:avLst/>
                    </a:prstGeom>
                    <a:noFill/>
                    <a:ln w="9525">
                      <a:noFill/>
                      <a:miter lim="800000"/>
                      <a:headEnd/>
                      <a:tailEnd/>
                    </a:ln>
                  </pic:spPr>
                </pic:pic>
              </a:graphicData>
            </a:graphic>
          </wp:anchor>
        </w:drawing>
      </w:r>
      <w:r w:rsidRPr="00585953">
        <w:rPr>
          <w:rFonts w:ascii="Trebuchet MS" w:hAnsi="Trebuchet MS" w:cstheme="majorHAnsi"/>
          <w:i/>
        </w:rPr>
        <w:t>An Online Open Access Journal Based in Beijing, China and Connecting to the World</w:t>
      </w:r>
    </w:p>
    <w:p w:rsidR="0012133E" w:rsidRPr="00585953" w:rsidRDefault="006744CC" w:rsidP="0012133E">
      <w:pPr>
        <w:spacing w:after="0"/>
        <w:rPr>
          <w:rFonts w:ascii="Trebuchet MS" w:hAnsi="Trebuchet MS" w:cstheme="majorHAnsi"/>
          <w:i/>
        </w:rPr>
      </w:pPr>
      <w:hyperlink r:id="rId9" w:history="1">
        <w:r w:rsidR="0012133E" w:rsidRPr="00585953">
          <w:rPr>
            <w:rStyle w:val="a8"/>
            <w:rFonts w:ascii="Trebuchet MS" w:hAnsi="Trebuchet MS" w:cstheme="majorHAnsi"/>
            <w:i/>
          </w:rPr>
          <w:t>http://caet.inspirees.com</w:t>
        </w:r>
      </w:hyperlink>
      <w:r w:rsidR="0012133E" w:rsidRPr="00585953">
        <w:rPr>
          <w:rFonts w:ascii="Trebuchet MS" w:hAnsi="Trebuchet MS" w:cstheme="majorHAnsi"/>
          <w:i/>
        </w:rPr>
        <w:t xml:space="preserve">  </w:t>
      </w:r>
    </w:p>
    <w:p w:rsidR="0012133E" w:rsidRPr="00585953" w:rsidRDefault="0012133E" w:rsidP="0012133E">
      <w:pPr>
        <w:pStyle w:val="a3"/>
        <w:shd w:val="clear" w:color="auto" w:fill="FFFFFF"/>
        <w:spacing w:before="120" w:after="120"/>
        <w:jc w:val="center"/>
        <w:rPr>
          <w:rFonts w:ascii="Trebuchet MS" w:hAnsi="Trebuchet MS" w:cs="Tahoma"/>
          <w:b/>
          <w:bCs/>
          <w:color w:val="000000"/>
          <w:sz w:val="28"/>
        </w:rPr>
      </w:pPr>
    </w:p>
    <w:p w:rsidR="002B6095" w:rsidRPr="00585953" w:rsidRDefault="0012133E" w:rsidP="0012133E">
      <w:pPr>
        <w:pStyle w:val="a3"/>
        <w:shd w:val="clear" w:color="auto" w:fill="FFFFFF"/>
        <w:spacing w:before="120" w:after="120"/>
        <w:jc w:val="center"/>
        <w:rPr>
          <w:rFonts w:ascii="Trebuchet MS" w:hAnsi="Trebuchet MS" w:cs="Tahoma"/>
          <w:b/>
          <w:bCs/>
          <w:color w:val="000000"/>
          <w:sz w:val="28"/>
        </w:rPr>
      </w:pPr>
      <w:r w:rsidRPr="00585953">
        <w:rPr>
          <w:rFonts w:ascii="Trebuchet MS" w:hAnsi="Trebuchet MS" w:cs="Tahoma"/>
          <w:b/>
          <w:bCs/>
          <w:color w:val="000000"/>
          <w:sz w:val="28"/>
        </w:rPr>
        <w:t>Call for submissions</w:t>
      </w:r>
    </w:p>
    <w:p w:rsidR="002B6095" w:rsidRPr="00585953" w:rsidRDefault="002B6095" w:rsidP="00E25E2A">
      <w:pPr>
        <w:pStyle w:val="a3"/>
        <w:shd w:val="clear" w:color="auto" w:fill="FFFFFF"/>
        <w:rPr>
          <w:rFonts w:ascii="Trebuchet MS" w:hAnsi="Trebuchet MS" w:cs="Tahoma"/>
          <w:b/>
          <w:bCs/>
          <w:color w:val="000000"/>
        </w:rPr>
      </w:pPr>
    </w:p>
    <w:p w:rsidR="00C60C2A" w:rsidRPr="00585953" w:rsidRDefault="00E25E2A" w:rsidP="00585953">
      <w:pPr>
        <w:spacing w:line="360" w:lineRule="exact"/>
        <w:jc w:val="both"/>
        <w:rPr>
          <w:rFonts w:ascii="Trebuchet MS" w:hAnsi="Trebuchet MS"/>
          <w:color w:val="000000" w:themeColor="text1"/>
          <w:sz w:val="23"/>
          <w:szCs w:val="23"/>
        </w:rPr>
      </w:pPr>
      <w:r w:rsidRPr="00585953">
        <w:rPr>
          <w:rFonts w:ascii="Trebuchet MS" w:hAnsi="Trebuchet MS"/>
          <w:i/>
          <w:iCs/>
          <w:sz w:val="23"/>
          <w:szCs w:val="23"/>
        </w:rPr>
        <w:t>Creative Arts in Education and Therapy (CAET)</w:t>
      </w:r>
      <w:r w:rsidR="006B4300" w:rsidRPr="00585953">
        <w:rPr>
          <w:rFonts w:ascii="Trebuchet MS" w:hAnsi="Trebuchet MS"/>
          <w:i/>
          <w:iCs/>
          <w:sz w:val="23"/>
          <w:szCs w:val="23"/>
        </w:rPr>
        <w:t xml:space="preserve">: </w:t>
      </w:r>
      <w:r w:rsidRPr="00585953">
        <w:rPr>
          <w:rFonts w:ascii="Trebuchet MS" w:hAnsi="Trebuchet MS"/>
          <w:i/>
          <w:iCs/>
          <w:sz w:val="23"/>
          <w:szCs w:val="23"/>
        </w:rPr>
        <w:t xml:space="preserve">Eastern and Western Perspectives </w:t>
      </w:r>
      <w:r w:rsidRPr="00585953">
        <w:rPr>
          <w:rFonts w:ascii="Trebuchet MS" w:hAnsi="Trebuchet MS"/>
          <w:sz w:val="23"/>
          <w:szCs w:val="23"/>
        </w:rPr>
        <w:t xml:space="preserve">is </w:t>
      </w:r>
      <w:r w:rsidR="00CF1C10" w:rsidRPr="00585953">
        <w:rPr>
          <w:rFonts w:ascii="Trebuchet MS" w:hAnsi="Trebuchet MS"/>
          <w:sz w:val="23"/>
          <w:szCs w:val="23"/>
        </w:rPr>
        <w:t>an international open access journal published by Inspirees Education Group.</w:t>
      </w:r>
      <w:r w:rsidR="00CF1C10" w:rsidRPr="00585953">
        <w:rPr>
          <w:rFonts w:ascii="Trebuchet MS" w:hAnsi="Trebuchet MS"/>
          <w:color w:val="444444"/>
          <w:sz w:val="23"/>
          <w:szCs w:val="23"/>
          <w:shd w:val="clear" w:color="auto" w:fill="FFFFFF"/>
        </w:rPr>
        <w:t xml:space="preserve">  </w:t>
      </w:r>
      <w:r w:rsidR="00CF1C10" w:rsidRPr="00585953">
        <w:rPr>
          <w:rFonts w:ascii="Trebuchet MS" w:hAnsi="Trebuchet MS"/>
          <w:sz w:val="23"/>
          <w:szCs w:val="23"/>
        </w:rPr>
        <w:t>CAET</w:t>
      </w:r>
      <w:r w:rsidRPr="00585953">
        <w:rPr>
          <w:rFonts w:ascii="Trebuchet MS" w:hAnsi="Trebuchet MS"/>
          <w:sz w:val="23"/>
          <w:szCs w:val="23"/>
        </w:rPr>
        <w:t xml:space="preserve"> </w:t>
      </w:r>
      <w:r w:rsidR="00CF1C10" w:rsidRPr="00585953">
        <w:rPr>
          <w:rFonts w:ascii="Trebuchet MS" w:hAnsi="Trebuchet MS"/>
          <w:sz w:val="23"/>
          <w:szCs w:val="23"/>
        </w:rPr>
        <w:t xml:space="preserve">is </w:t>
      </w:r>
      <w:r w:rsidR="00C77909" w:rsidRPr="00585953">
        <w:rPr>
          <w:rFonts w:ascii="Trebuchet MS" w:hAnsi="Trebuchet MS"/>
          <w:sz w:val="23"/>
          <w:szCs w:val="23"/>
        </w:rPr>
        <w:t xml:space="preserve">the premier source in the world </w:t>
      </w:r>
      <w:r w:rsidR="00CF1C10" w:rsidRPr="00585953">
        <w:rPr>
          <w:rFonts w:ascii="Trebuchet MS" w:hAnsi="Trebuchet MS"/>
          <w:sz w:val="23"/>
          <w:szCs w:val="23"/>
        </w:rPr>
        <w:t xml:space="preserve">intended </w:t>
      </w:r>
      <w:r w:rsidRPr="00585953">
        <w:rPr>
          <w:rFonts w:ascii="Trebuchet MS" w:hAnsi="Trebuchet MS"/>
          <w:sz w:val="23"/>
          <w:szCs w:val="23"/>
        </w:rPr>
        <w:t xml:space="preserve">for artists, educators and therapists who use and integrate creative </w:t>
      </w:r>
      <w:r w:rsidR="00A86E0D" w:rsidRPr="00585953">
        <w:rPr>
          <w:rFonts w:ascii="Trebuchet MS" w:hAnsi="Trebuchet MS"/>
          <w:sz w:val="23"/>
          <w:szCs w:val="23"/>
        </w:rPr>
        <w:t xml:space="preserve">and expressive </w:t>
      </w:r>
      <w:r w:rsidRPr="00585953">
        <w:rPr>
          <w:rFonts w:ascii="Trebuchet MS" w:hAnsi="Trebuchet MS"/>
          <w:sz w:val="23"/>
          <w:szCs w:val="23"/>
        </w:rPr>
        <w:t xml:space="preserve">arts in their work. The </w:t>
      </w:r>
      <w:r w:rsidR="006B4300" w:rsidRPr="00585953">
        <w:rPr>
          <w:rFonts w:ascii="Trebuchet MS" w:hAnsi="Trebuchet MS"/>
          <w:sz w:val="23"/>
          <w:szCs w:val="23"/>
        </w:rPr>
        <w:t xml:space="preserve">journal’s </w:t>
      </w:r>
      <w:r w:rsidRPr="00585953">
        <w:rPr>
          <w:rFonts w:ascii="Trebuchet MS" w:hAnsi="Trebuchet MS"/>
          <w:sz w:val="23"/>
          <w:szCs w:val="23"/>
        </w:rPr>
        <w:t xml:space="preserve">focus is </w:t>
      </w:r>
      <w:r w:rsidR="006B4300" w:rsidRPr="00585953">
        <w:rPr>
          <w:rFonts w:ascii="Trebuchet MS" w:hAnsi="Trebuchet MS"/>
          <w:sz w:val="23"/>
          <w:szCs w:val="23"/>
        </w:rPr>
        <w:t xml:space="preserve">the </w:t>
      </w:r>
      <w:r w:rsidRPr="00585953">
        <w:rPr>
          <w:rFonts w:ascii="Trebuchet MS" w:hAnsi="Trebuchet MS"/>
          <w:sz w:val="23"/>
          <w:szCs w:val="23"/>
        </w:rPr>
        <w:t>discussi</w:t>
      </w:r>
      <w:r w:rsidR="006B4300" w:rsidRPr="00585953">
        <w:rPr>
          <w:rFonts w:ascii="Trebuchet MS" w:hAnsi="Trebuchet MS"/>
          <w:sz w:val="23"/>
          <w:szCs w:val="23"/>
        </w:rPr>
        <w:t>on of</w:t>
      </w:r>
      <w:r w:rsidRPr="00585953">
        <w:rPr>
          <w:rFonts w:ascii="Trebuchet MS" w:hAnsi="Trebuchet MS"/>
          <w:sz w:val="23"/>
          <w:szCs w:val="23"/>
        </w:rPr>
        <w:t xml:space="preserve"> perspectives, theory</w:t>
      </w:r>
      <w:r w:rsidR="00A86E0D" w:rsidRPr="00585953">
        <w:rPr>
          <w:rFonts w:ascii="Trebuchet MS" w:hAnsi="Trebuchet MS"/>
          <w:sz w:val="23"/>
          <w:szCs w:val="23"/>
        </w:rPr>
        <w:t>-</w:t>
      </w:r>
      <w:r w:rsidRPr="00585953">
        <w:rPr>
          <w:rFonts w:ascii="Trebuchet MS" w:hAnsi="Trebuchet MS"/>
          <w:sz w:val="23"/>
          <w:szCs w:val="23"/>
        </w:rPr>
        <w:t>based application</w:t>
      </w:r>
      <w:r w:rsidR="00BA1717" w:rsidRPr="00585953">
        <w:rPr>
          <w:rFonts w:ascii="Trebuchet MS" w:hAnsi="Trebuchet MS"/>
          <w:sz w:val="23"/>
          <w:szCs w:val="23"/>
        </w:rPr>
        <w:t>s</w:t>
      </w:r>
      <w:r w:rsidRPr="00585953">
        <w:rPr>
          <w:rFonts w:ascii="Trebuchet MS" w:hAnsi="Trebuchet MS"/>
          <w:sz w:val="23"/>
          <w:szCs w:val="23"/>
        </w:rPr>
        <w:t xml:space="preserve"> and practical results </w:t>
      </w:r>
      <w:r w:rsidR="00A86E0D" w:rsidRPr="00585953">
        <w:rPr>
          <w:rFonts w:ascii="Trebuchet MS" w:hAnsi="Trebuchet MS"/>
          <w:sz w:val="23"/>
          <w:szCs w:val="23"/>
        </w:rPr>
        <w:t>on issues concerning</w:t>
      </w:r>
      <w:r w:rsidRPr="00585953">
        <w:rPr>
          <w:rFonts w:ascii="Trebuchet MS" w:hAnsi="Trebuchet MS"/>
          <w:sz w:val="23"/>
          <w:szCs w:val="23"/>
        </w:rPr>
        <w:t xml:space="preserve"> West and East</w:t>
      </w:r>
      <w:r w:rsidR="006B4300" w:rsidRPr="00585953">
        <w:rPr>
          <w:rFonts w:ascii="Trebuchet MS" w:hAnsi="Trebuchet MS"/>
          <w:sz w:val="23"/>
          <w:szCs w:val="23"/>
        </w:rPr>
        <w:t>—</w:t>
      </w:r>
      <w:r w:rsidRPr="00585953">
        <w:rPr>
          <w:rFonts w:ascii="Trebuchet MS" w:hAnsi="Trebuchet MS"/>
          <w:sz w:val="23"/>
          <w:szCs w:val="23"/>
        </w:rPr>
        <w:t xml:space="preserve">particularly China and its neighboring cultures. The journal </w:t>
      </w:r>
      <w:r w:rsidRPr="00585953">
        <w:rPr>
          <w:rFonts w:ascii="Trebuchet MS" w:hAnsi="Trebuchet MS"/>
          <w:color w:val="000000" w:themeColor="text1"/>
          <w:sz w:val="23"/>
          <w:szCs w:val="23"/>
        </w:rPr>
        <w:t>fosters dialogue between East and West</w:t>
      </w:r>
      <w:r w:rsidR="006B4300" w:rsidRPr="00585953">
        <w:rPr>
          <w:rFonts w:ascii="Trebuchet MS" w:hAnsi="Trebuchet MS"/>
          <w:color w:val="000000" w:themeColor="text1"/>
          <w:sz w:val="23"/>
          <w:szCs w:val="23"/>
        </w:rPr>
        <w:t>,</w:t>
      </w:r>
      <w:r w:rsidRPr="00585953">
        <w:rPr>
          <w:rFonts w:ascii="Trebuchet MS" w:hAnsi="Trebuchet MS"/>
          <w:color w:val="000000" w:themeColor="text1"/>
          <w:sz w:val="23"/>
          <w:szCs w:val="23"/>
        </w:rPr>
        <w:t xml:space="preserve"> and supports cross-disciplinary cooperation and research between creative arts (creative writing, dance/movement, drama, film, music, and visual arts) and education, therapy, psychology, medicine, and other related fields. CAET was founded by Dr. Tony Zhou and </w:t>
      </w:r>
      <w:r w:rsidR="006B4300" w:rsidRPr="00585953">
        <w:rPr>
          <w:rFonts w:ascii="Trebuchet MS" w:hAnsi="Trebuchet MS"/>
          <w:color w:val="000000" w:themeColor="text1"/>
          <w:sz w:val="23"/>
          <w:szCs w:val="23"/>
        </w:rPr>
        <w:t xml:space="preserve">is </w:t>
      </w:r>
      <w:r w:rsidRPr="00585953">
        <w:rPr>
          <w:rFonts w:ascii="Trebuchet MS" w:hAnsi="Trebuchet MS"/>
          <w:color w:val="000000" w:themeColor="text1"/>
          <w:sz w:val="23"/>
          <w:szCs w:val="23"/>
        </w:rPr>
        <w:t>led by two editors-in-chief, Shaun McNiff, University Professor</w:t>
      </w:r>
      <w:r w:rsidR="006B4300" w:rsidRPr="00585953">
        <w:rPr>
          <w:rFonts w:ascii="Trebuchet MS" w:hAnsi="Trebuchet MS"/>
          <w:color w:val="000000" w:themeColor="text1"/>
          <w:sz w:val="23"/>
          <w:szCs w:val="23"/>
        </w:rPr>
        <w:t xml:space="preserve"> at</w:t>
      </w:r>
      <w:r w:rsidRPr="00585953">
        <w:rPr>
          <w:rFonts w:ascii="Trebuchet MS" w:hAnsi="Trebuchet MS"/>
          <w:color w:val="000000" w:themeColor="text1"/>
          <w:sz w:val="23"/>
          <w:szCs w:val="23"/>
        </w:rPr>
        <w:t xml:space="preserve"> Lesley University</w:t>
      </w:r>
      <w:r w:rsidR="006B4300" w:rsidRPr="00585953">
        <w:rPr>
          <w:rFonts w:ascii="Trebuchet MS" w:hAnsi="Trebuchet MS"/>
          <w:color w:val="000000" w:themeColor="text1"/>
          <w:sz w:val="23"/>
          <w:szCs w:val="23"/>
        </w:rPr>
        <w:t>,</w:t>
      </w:r>
      <w:r w:rsidRPr="00585953">
        <w:rPr>
          <w:rFonts w:ascii="Trebuchet MS" w:hAnsi="Trebuchet MS"/>
          <w:color w:val="000000" w:themeColor="text1"/>
          <w:sz w:val="23"/>
          <w:szCs w:val="23"/>
        </w:rPr>
        <w:t xml:space="preserve"> and Professor Stephen K. Levine</w:t>
      </w:r>
      <w:r w:rsidR="006B4300" w:rsidRPr="00585953">
        <w:rPr>
          <w:rFonts w:ascii="Trebuchet MS" w:hAnsi="Trebuchet MS"/>
          <w:color w:val="000000" w:themeColor="text1"/>
          <w:sz w:val="23"/>
          <w:szCs w:val="23"/>
        </w:rPr>
        <w:t xml:space="preserve"> of the</w:t>
      </w:r>
      <w:r w:rsidRPr="00585953">
        <w:rPr>
          <w:rFonts w:ascii="Trebuchet MS" w:hAnsi="Trebuchet MS"/>
          <w:color w:val="000000" w:themeColor="text1"/>
          <w:sz w:val="23"/>
          <w:szCs w:val="23"/>
        </w:rPr>
        <w:t xml:space="preserve"> European Graduate School</w:t>
      </w:r>
      <w:r w:rsidR="006B4300" w:rsidRPr="00585953">
        <w:rPr>
          <w:rFonts w:ascii="Trebuchet MS" w:hAnsi="Trebuchet MS"/>
          <w:color w:val="000000" w:themeColor="text1"/>
          <w:sz w:val="23"/>
          <w:szCs w:val="23"/>
        </w:rPr>
        <w:t>.</w:t>
      </w:r>
      <w:r w:rsidRPr="00585953">
        <w:rPr>
          <w:rFonts w:ascii="Trebuchet MS" w:hAnsi="Trebuchet MS"/>
          <w:color w:val="000000" w:themeColor="text1"/>
          <w:sz w:val="23"/>
          <w:szCs w:val="23"/>
        </w:rPr>
        <w:t xml:space="preserve"> </w:t>
      </w:r>
      <w:r w:rsidR="006B4300" w:rsidRPr="00585953">
        <w:rPr>
          <w:rFonts w:ascii="Trebuchet MS" w:hAnsi="Trebuchet MS"/>
          <w:color w:val="000000" w:themeColor="text1"/>
          <w:sz w:val="23"/>
          <w:szCs w:val="23"/>
        </w:rPr>
        <w:t>CAET has an</w:t>
      </w:r>
      <w:r w:rsidRPr="00585953">
        <w:rPr>
          <w:rFonts w:ascii="Trebuchet MS" w:hAnsi="Trebuchet MS"/>
          <w:color w:val="000000" w:themeColor="text1"/>
          <w:sz w:val="23"/>
          <w:szCs w:val="23"/>
        </w:rPr>
        <w:t xml:space="preserve"> editorial board consisting of 50 leading </w:t>
      </w:r>
      <w:r w:rsidR="006B4300" w:rsidRPr="00585953">
        <w:rPr>
          <w:rFonts w:ascii="Trebuchet MS" w:hAnsi="Trebuchet MS"/>
          <w:color w:val="000000" w:themeColor="text1"/>
          <w:sz w:val="23"/>
          <w:szCs w:val="23"/>
        </w:rPr>
        <w:t xml:space="preserve">international expressive arts </w:t>
      </w:r>
      <w:r w:rsidRPr="00585953">
        <w:rPr>
          <w:rFonts w:ascii="Trebuchet MS" w:hAnsi="Trebuchet MS"/>
          <w:color w:val="000000" w:themeColor="text1"/>
          <w:sz w:val="23"/>
          <w:szCs w:val="23"/>
        </w:rPr>
        <w:t>experts.</w:t>
      </w:r>
    </w:p>
    <w:p w:rsidR="00141965" w:rsidRPr="00585953" w:rsidRDefault="00E25E2A" w:rsidP="00585953">
      <w:pPr>
        <w:spacing w:line="360" w:lineRule="exact"/>
        <w:jc w:val="both"/>
        <w:rPr>
          <w:rFonts w:ascii="Trebuchet MS" w:hAnsi="Trebuchet MS"/>
          <w:sz w:val="23"/>
          <w:szCs w:val="23"/>
        </w:rPr>
      </w:pPr>
      <w:r w:rsidRPr="00585953">
        <w:rPr>
          <w:rFonts w:ascii="Trebuchet MS" w:hAnsi="Trebuchet MS"/>
          <w:i/>
          <w:iCs/>
          <w:color w:val="000000" w:themeColor="text1"/>
          <w:sz w:val="23"/>
          <w:szCs w:val="23"/>
        </w:rPr>
        <w:t xml:space="preserve">CAET </w:t>
      </w:r>
      <w:r w:rsidRPr="00585953">
        <w:rPr>
          <w:rFonts w:ascii="Trebuchet MS" w:hAnsi="Trebuchet MS"/>
          <w:color w:val="000000" w:themeColor="text1"/>
          <w:sz w:val="23"/>
          <w:szCs w:val="23"/>
        </w:rPr>
        <w:t>invites research articles, case reports, program descriptions, position papers, interviews, artwork</w:t>
      </w:r>
      <w:r w:rsidR="006B4300" w:rsidRPr="00585953">
        <w:rPr>
          <w:rFonts w:ascii="Trebuchet MS" w:hAnsi="Trebuchet MS"/>
          <w:color w:val="000000" w:themeColor="text1"/>
          <w:sz w:val="23"/>
          <w:szCs w:val="23"/>
        </w:rPr>
        <w:t>,</w:t>
      </w:r>
      <w:r w:rsidRPr="00585953">
        <w:rPr>
          <w:rFonts w:ascii="Trebuchet MS" w:hAnsi="Trebuchet MS"/>
          <w:color w:val="000000" w:themeColor="text1"/>
          <w:sz w:val="23"/>
          <w:szCs w:val="23"/>
        </w:rPr>
        <w:t xml:space="preserve"> and conferenc</w:t>
      </w:r>
      <w:r w:rsidRPr="00585953">
        <w:rPr>
          <w:rFonts w:ascii="Trebuchet MS" w:hAnsi="Trebuchet MS"/>
          <w:sz w:val="23"/>
          <w:szCs w:val="23"/>
        </w:rPr>
        <w:t>e reports relevant to the field. We also welcome books for review consideration. Manuscripts are subject to a peer review process before being accepted and published. Contributions are to be in English and will be published with bilingual abstracts</w:t>
      </w:r>
      <w:r w:rsidR="006B4300" w:rsidRPr="00585953">
        <w:rPr>
          <w:rFonts w:ascii="Trebuchet MS" w:hAnsi="Trebuchet MS"/>
          <w:sz w:val="23"/>
          <w:szCs w:val="23"/>
        </w:rPr>
        <w:t xml:space="preserve"> in</w:t>
      </w:r>
      <w:r w:rsidRPr="00585953">
        <w:rPr>
          <w:rFonts w:ascii="Trebuchet MS" w:hAnsi="Trebuchet MS"/>
          <w:sz w:val="23"/>
          <w:szCs w:val="23"/>
        </w:rPr>
        <w:t xml:space="preserve"> English and Chinese. </w:t>
      </w:r>
      <w:r w:rsidRPr="00585953">
        <w:rPr>
          <w:rFonts w:ascii="Trebuchet MS" w:hAnsi="Trebuchet MS"/>
          <w:i/>
          <w:iCs/>
          <w:sz w:val="23"/>
          <w:szCs w:val="23"/>
        </w:rPr>
        <w:t>CAET</w:t>
      </w:r>
      <w:r w:rsidRPr="00585953">
        <w:rPr>
          <w:rFonts w:ascii="Trebuchet MS" w:hAnsi="Trebuchet MS"/>
          <w:sz w:val="23"/>
          <w:szCs w:val="23"/>
        </w:rPr>
        <w:t xml:space="preserve"> publishes </w:t>
      </w:r>
      <w:r w:rsidR="006B4300" w:rsidRPr="00585953">
        <w:rPr>
          <w:rFonts w:ascii="Trebuchet MS" w:hAnsi="Trebuchet MS"/>
          <w:sz w:val="23"/>
          <w:szCs w:val="23"/>
        </w:rPr>
        <w:t>two</w:t>
      </w:r>
      <w:r w:rsidRPr="00585953">
        <w:rPr>
          <w:rFonts w:ascii="Trebuchet MS" w:hAnsi="Trebuchet MS"/>
          <w:sz w:val="23"/>
          <w:szCs w:val="23"/>
        </w:rPr>
        <w:t xml:space="preserve"> issues per year in both print and online versions</w:t>
      </w:r>
      <w:r w:rsidR="00585953" w:rsidRPr="00585953">
        <w:rPr>
          <w:rFonts w:ascii="Trebuchet MS" w:hAnsi="Trebuchet MS"/>
          <w:sz w:val="23"/>
          <w:szCs w:val="23"/>
        </w:rPr>
        <w:t xml:space="preserve"> and is distributed worldwide and collected by National Library of China, Royal Dutch National Library and major art universities in China</w:t>
      </w:r>
      <w:r w:rsidR="00BD2563" w:rsidRPr="00585953">
        <w:rPr>
          <w:rFonts w:ascii="Trebuchet MS" w:hAnsi="Trebuchet MS"/>
          <w:sz w:val="23"/>
          <w:szCs w:val="23"/>
        </w:rPr>
        <w:t xml:space="preserve">. </w:t>
      </w:r>
      <w:r w:rsidR="00C77909" w:rsidRPr="00585953">
        <w:rPr>
          <w:rFonts w:ascii="Trebuchet MS" w:hAnsi="Trebuchet MS"/>
          <w:i/>
          <w:sz w:val="23"/>
          <w:szCs w:val="23"/>
        </w:rPr>
        <w:t>CAET</w:t>
      </w:r>
      <w:r w:rsidR="00C77909" w:rsidRPr="00585953">
        <w:rPr>
          <w:rFonts w:ascii="Trebuchet MS" w:hAnsi="Trebuchet MS"/>
          <w:sz w:val="23"/>
          <w:szCs w:val="23"/>
        </w:rPr>
        <w:t xml:space="preserve"> is a Golden open access journal and publishing with CAET is free of charge (no Article Processing Charge).</w:t>
      </w:r>
    </w:p>
    <w:p w:rsidR="00C60C2A" w:rsidRPr="00585953" w:rsidRDefault="00E25E2A" w:rsidP="00585953">
      <w:pPr>
        <w:spacing w:line="360" w:lineRule="exact"/>
        <w:jc w:val="both"/>
        <w:rPr>
          <w:rFonts w:ascii="Trebuchet MS" w:hAnsi="Trebuchet MS"/>
          <w:sz w:val="23"/>
          <w:szCs w:val="23"/>
        </w:rPr>
      </w:pPr>
      <w:r w:rsidRPr="00585953">
        <w:rPr>
          <w:rFonts w:ascii="Trebuchet MS" w:hAnsi="Trebuchet MS" w:cs="Arial"/>
          <w:color w:val="000000" w:themeColor="text1"/>
          <w:sz w:val="23"/>
          <w:szCs w:val="23"/>
        </w:rPr>
        <w:lastRenderedPageBreak/>
        <w:t xml:space="preserve">We cordially invite authors to contribute papers to </w:t>
      </w:r>
      <w:r w:rsidRPr="00585953">
        <w:rPr>
          <w:rFonts w:ascii="Trebuchet MS" w:hAnsi="Trebuchet MS" w:cs="Arial"/>
          <w:i/>
          <w:color w:val="000000" w:themeColor="text1"/>
          <w:sz w:val="23"/>
          <w:szCs w:val="23"/>
        </w:rPr>
        <w:t>CAET</w:t>
      </w:r>
      <w:r w:rsidRPr="00585953">
        <w:rPr>
          <w:rFonts w:ascii="Trebuchet MS" w:hAnsi="Trebuchet MS" w:cs="Arial"/>
          <w:color w:val="000000" w:themeColor="text1"/>
          <w:sz w:val="23"/>
          <w:szCs w:val="23"/>
        </w:rPr>
        <w:t xml:space="preserve"> in order to share your perspectives among colleagues in the East and West. </w:t>
      </w:r>
      <w:r w:rsidR="00141965" w:rsidRPr="00585953">
        <w:rPr>
          <w:rFonts w:ascii="Trebuchet MS" w:hAnsi="Trebuchet MS" w:cs="Arial"/>
          <w:color w:val="000000" w:themeColor="text1"/>
          <w:sz w:val="23"/>
          <w:szCs w:val="23"/>
        </w:rPr>
        <w:t xml:space="preserve">Artistic formats are supported together with scholarly writing. </w:t>
      </w:r>
      <w:r w:rsidR="00431B73" w:rsidRPr="00585953">
        <w:rPr>
          <w:rFonts w:ascii="Trebuchet MS" w:hAnsi="Trebuchet MS" w:cs="Arial"/>
          <w:color w:val="000000" w:themeColor="text1"/>
          <w:sz w:val="23"/>
          <w:szCs w:val="23"/>
        </w:rPr>
        <w:t>S</w:t>
      </w:r>
      <w:r w:rsidRPr="00585953">
        <w:rPr>
          <w:rFonts w:ascii="Trebuchet MS" w:hAnsi="Trebuchet MS" w:cs="Arial"/>
          <w:color w:val="000000" w:themeColor="text1"/>
          <w:sz w:val="23"/>
          <w:szCs w:val="23"/>
        </w:rPr>
        <w:t xml:space="preserve">ubmitted manuscripts should contain no more than 4,000-6,000 words and make a direct effort to </w:t>
      </w:r>
      <w:r w:rsidR="00431B73" w:rsidRPr="00585953">
        <w:rPr>
          <w:rFonts w:ascii="Trebuchet MS" w:hAnsi="Trebuchet MS" w:cs="Arial"/>
          <w:color w:val="000000" w:themeColor="text1"/>
          <w:sz w:val="23"/>
          <w:szCs w:val="23"/>
        </w:rPr>
        <w:t xml:space="preserve">include </w:t>
      </w:r>
      <w:r w:rsidRPr="00585953">
        <w:rPr>
          <w:rFonts w:ascii="Trebuchet MS" w:hAnsi="Trebuchet MS" w:cs="Arial"/>
          <w:color w:val="000000" w:themeColor="text1"/>
          <w:sz w:val="23"/>
          <w:szCs w:val="23"/>
        </w:rPr>
        <w:t>China/Asia</w:t>
      </w:r>
      <w:r w:rsidR="00431B73" w:rsidRPr="00585953">
        <w:rPr>
          <w:rFonts w:ascii="Trebuchet MS" w:hAnsi="Trebuchet MS" w:cs="Arial"/>
          <w:color w:val="000000" w:themeColor="text1"/>
          <w:sz w:val="23"/>
          <w:szCs w:val="23"/>
        </w:rPr>
        <w:t xml:space="preserve"> in their content</w:t>
      </w:r>
      <w:r w:rsidRPr="00585953">
        <w:rPr>
          <w:rFonts w:ascii="Trebuchet MS" w:hAnsi="Trebuchet MS" w:cs="Arial"/>
          <w:color w:val="000000" w:themeColor="text1"/>
          <w:sz w:val="23"/>
          <w:szCs w:val="23"/>
        </w:rPr>
        <w:t xml:space="preserve">. </w:t>
      </w:r>
      <w:r w:rsidR="00431B73" w:rsidRPr="00585953">
        <w:rPr>
          <w:rFonts w:ascii="Trebuchet MS" w:hAnsi="Trebuchet MS" w:cs="Arial"/>
          <w:color w:val="000000" w:themeColor="text1"/>
          <w:sz w:val="23"/>
          <w:szCs w:val="23"/>
        </w:rPr>
        <w:t>Full</w:t>
      </w:r>
      <w:r w:rsidRPr="00585953">
        <w:rPr>
          <w:rFonts w:ascii="Trebuchet MS" w:hAnsi="Trebuchet MS" w:cs="Arial"/>
          <w:color w:val="000000" w:themeColor="text1"/>
          <w:sz w:val="23"/>
          <w:szCs w:val="23"/>
        </w:rPr>
        <w:t xml:space="preserve"> submission guideline</w:t>
      </w:r>
      <w:r w:rsidR="00431B73" w:rsidRPr="00585953">
        <w:rPr>
          <w:rFonts w:ascii="Trebuchet MS" w:hAnsi="Trebuchet MS" w:cs="Arial"/>
          <w:color w:val="000000" w:themeColor="text1"/>
          <w:sz w:val="23"/>
          <w:szCs w:val="23"/>
        </w:rPr>
        <w:t>s</w:t>
      </w:r>
      <w:r w:rsidRPr="00585953">
        <w:rPr>
          <w:rFonts w:ascii="Trebuchet MS" w:hAnsi="Trebuchet MS" w:cs="Arial"/>
          <w:color w:val="000000" w:themeColor="text1"/>
          <w:sz w:val="23"/>
          <w:szCs w:val="23"/>
        </w:rPr>
        <w:t xml:space="preserve"> can be found at</w:t>
      </w:r>
      <w:r w:rsidR="00A86E0D" w:rsidRPr="00585953">
        <w:rPr>
          <w:rFonts w:ascii="Trebuchet MS" w:hAnsi="Trebuchet MS" w:cs="Arial"/>
          <w:color w:val="000000" w:themeColor="text1"/>
          <w:sz w:val="23"/>
          <w:szCs w:val="23"/>
        </w:rPr>
        <w:t xml:space="preserve"> the</w:t>
      </w:r>
      <w:r w:rsidRPr="00585953">
        <w:rPr>
          <w:rFonts w:ascii="Trebuchet MS" w:hAnsi="Trebuchet MS" w:cs="Arial"/>
          <w:color w:val="000000" w:themeColor="text1"/>
          <w:sz w:val="23"/>
          <w:szCs w:val="23"/>
        </w:rPr>
        <w:t xml:space="preserve"> </w:t>
      </w:r>
      <w:r w:rsidRPr="00585953">
        <w:rPr>
          <w:rFonts w:ascii="Trebuchet MS" w:hAnsi="Trebuchet MS" w:cs="Arial"/>
          <w:i/>
          <w:color w:val="000000" w:themeColor="text1"/>
          <w:sz w:val="23"/>
          <w:szCs w:val="23"/>
        </w:rPr>
        <w:t>CAET</w:t>
      </w:r>
      <w:r w:rsidRPr="00585953">
        <w:rPr>
          <w:rFonts w:ascii="Trebuchet MS" w:hAnsi="Trebuchet MS" w:cs="Arial"/>
          <w:color w:val="000000" w:themeColor="text1"/>
          <w:sz w:val="23"/>
          <w:szCs w:val="23"/>
        </w:rPr>
        <w:t xml:space="preserve"> website </w:t>
      </w:r>
      <w:hyperlink r:id="rId10" w:history="1">
        <w:r w:rsidR="00574A32" w:rsidRPr="00585953">
          <w:rPr>
            <w:rStyle w:val="a8"/>
            <w:rFonts w:ascii="Trebuchet MS" w:hAnsi="Trebuchet MS" w:cs="Arial"/>
            <w:sz w:val="23"/>
            <w:szCs w:val="23"/>
          </w:rPr>
          <w:t>http://caet.inspirees.com/for-authors/</w:t>
        </w:r>
      </w:hyperlink>
      <w:r w:rsidR="00574A32" w:rsidRPr="00585953">
        <w:rPr>
          <w:rFonts w:ascii="Trebuchet MS" w:hAnsi="Trebuchet MS" w:cs="Arial"/>
          <w:color w:val="000000" w:themeColor="text1"/>
          <w:sz w:val="23"/>
          <w:szCs w:val="23"/>
        </w:rPr>
        <w:t xml:space="preserve">. </w:t>
      </w:r>
      <w:r w:rsidRPr="00585953">
        <w:rPr>
          <w:rFonts w:ascii="Trebuchet MS" w:hAnsi="Trebuchet MS" w:cs="Arial"/>
          <w:color w:val="000000" w:themeColor="text1"/>
          <w:sz w:val="23"/>
          <w:szCs w:val="23"/>
        </w:rPr>
        <w:t>Inquiries regarding journal policy, manus</w:t>
      </w:r>
      <w:r w:rsidRPr="00585953">
        <w:rPr>
          <w:rFonts w:ascii="Trebuchet MS" w:hAnsi="Trebuchet MS"/>
          <w:color w:val="000000"/>
          <w:sz w:val="23"/>
          <w:szCs w:val="23"/>
        </w:rPr>
        <w:t>cript preparation, and other such general topics should be sent to</w:t>
      </w:r>
      <w:r w:rsidR="00A86E0D" w:rsidRPr="00585953">
        <w:rPr>
          <w:rFonts w:ascii="Trebuchet MS" w:hAnsi="Trebuchet MS"/>
          <w:color w:val="000000"/>
          <w:sz w:val="23"/>
          <w:szCs w:val="23"/>
        </w:rPr>
        <w:t xml:space="preserve"> the </w:t>
      </w:r>
      <w:r w:rsidRPr="00585953">
        <w:rPr>
          <w:rFonts w:ascii="Trebuchet MS" w:hAnsi="Trebuchet MS"/>
          <w:i/>
          <w:color w:val="000000"/>
          <w:sz w:val="23"/>
          <w:szCs w:val="23"/>
        </w:rPr>
        <w:t>CAET</w:t>
      </w:r>
      <w:r w:rsidRPr="00585953">
        <w:rPr>
          <w:rFonts w:ascii="Trebuchet MS" w:hAnsi="Trebuchet MS"/>
          <w:color w:val="000000"/>
          <w:sz w:val="23"/>
          <w:szCs w:val="23"/>
        </w:rPr>
        <w:t xml:space="preserve"> editorial office</w:t>
      </w:r>
      <w:r w:rsidR="00431B73" w:rsidRPr="00585953">
        <w:rPr>
          <w:rFonts w:ascii="Trebuchet MS" w:hAnsi="Trebuchet MS"/>
          <w:color w:val="000000"/>
          <w:sz w:val="23"/>
          <w:szCs w:val="23"/>
        </w:rPr>
        <w:t>:</w:t>
      </w:r>
      <w:r w:rsidRPr="00585953">
        <w:rPr>
          <w:rFonts w:ascii="Trebuchet MS" w:hAnsi="Trebuchet MS"/>
          <w:color w:val="000000"/>
          <w:sz w:val="23"/>
          <w:szCs w:val="23"/>
        </w:rPr>
        <w:t xml:space="preserve"> </w:t>
      </w:r>
      <w:hyperlink r:id="rId11" w:history="1">
        <w:r w:rsidR="00574A32" w:rsidRPr="00585953">
          <w:rPr>
            <w:rStyle w:val="a8"/>
            <w:rFonts w:ascii="Trebuchet MS" w:hAnsi="Trebuchet MS"/>
            <w:sz w:val="23"/>
            <w:szCs w:val="23"/>
          </w:rPr>
          <w:t>caet.journal@inspirees.com</w:t>
        </w:r>
      </w:hyperlink>
      <w:r w:rsidR="00574A32" w:rsidRPr="00585953">
        <w:rPr>
          <w:rFonts w:ascii="Trebuchet MS" w:hAnsi="Trebuchet MS"/>
          <w:color w:val="444444"/>
          <w:sz w:val="23"/>
          <w:szCs w:val="23"/>
          <w:u w:val="single"/>
          <w:shd w:val="clear" w:color="auto" w:fill="FFFFFF"/>
        </w:rPr>
        <w:t xml:space="preserve"> </w:t>
      </w:r>
    </w:p>
    <w:p w:rsidR="00FA10E9" w:rsidRPr="00585953" w:rsidRDefault="00431B73" w:rsidP="00585953">
      <w:pPr>
        <w:pStyle w:val="a3"/>
        <w:shd w:val="clear" w:color="auto" w:fill="FFFFFF"/>
        <w:spacing w:after="120" w:line="360" w:lineRule="exact"/>
        <w:rPr>
          <w:rFonts w:ascii="Trebuchet MS" w:hAnsi="Trebuchet MS" w:cs="Tahoma"/>
          <w:bCs/>
          <w:color w:val="000000"/>
          <w:sz w:val="23"/>
          <w:szCs w:val="23"/>
        </w:rPr>
      </w:pPr>
      <w:r w:rsidRPr="00585953">
        <w:rPr>
          <w:rFonts w:ascii="Trebuchet MS" w:hAnsi="Trebuchet MS" w:cs="Tahoma"/>
          <w:bCs/>
          <w:color w:val="000000"/>
          <w:sz w:val="23"/>
          <w:szCs w:val="23"/>
        </w:rPr>
        <w:t>We encourage prospective contributor</w:t>
      </w:r>
      <w:r w:rsidR="002A65C4" w:rsidRPr="00585953">
        <w:rPr>
          <w:rFonts w:ascii="Trebuchet MS" w:hAnsi="Trebuchet MS" w:cs="Tahoma"/>
          <w:bCs/>
          <w:color w:val="000000"/>
          <w:sz w:val="23"/>
          <w:szCs w:val="23"/>
        </w:rPr>
        <w:t>s to consider the following</w:t>
      </w:r>
      <w:r w:rsidRPr="00585953">
        <w:rPr>
          <w:rFonts w:ascii="Trebuchet MS" w:hAnsi="Trebuchet MS" w:cs="Tahoma"/>
          <w:bCs/>
          <w:color w:val="000000"/>
          <w:sz w:val="23"/>
          <w:szCs w:val="23"/>
        </w:rPr>
        <w:t xml:space="preserve"> possible areas of focus for an article submitted to CAET</w:t>
      </w:r>
      <w:r w:rsidR="00E25E2A" w:rsidRPr="00585953">
        <w:rPr>
          <w:rFonts w:ascii="Trebuchet MS" w:hAnsi="Trebuchet MS" w:cs="Tahoma"/>
          <w:bCs/>
          <w:color w:val="000000"/>
          <w:sz w:val="23"/>
          <w:szCs w:val="23"/>
        </w:rPr>
        <w:t>:</w:t>
      </w:r>
    </w:p>
    <w:p w:rsidR="00C60C2A" w:rsidRPr="00585953" w:rsidRDefault="009D7069" w:rsidP="00585953">
      <w:pPr>
        <w:pStyle w:val="a3"/>
        <w:numPr>
          <w:ilvl w:val="0"/>
          <w:numId w:val="2"/>
        </w:numPr>
        <w:shd w:val="clear" w:color="auto" w:fill="FFFFFF"/>
        <w:spacing w:after="120" w:line="360" w:lineRule="exact"/>
        <w:ind w:left="360"/>
        <w:rPr>
          <w:rFonts w:ascii="Trebuchet MS" w:hAnsi="Trebuchet MS" w:cs="Tahoma"/>
          <w:color w:val="000000"/>
          <w:sz w:val="23"/>
          <w:szCs w:val="23"/>
        </w:rPr>
      </w:pPr>
      <w:r w:rsidRPr="00585953">
        <w:rPr>
          <w:rFonts w:ascii="Trebuchet MS" w:hAnsi="Trebuchet MS" w:cs="Tahoma"/>
          <w:color w:val="000000"/>
          <w:sz w:val="23"/>
          <w:szCs w:val="23"/>
        </w:rPr>
        <w:t>The arts</w:t>
      </w:r>
      <w:r w:rsidR="00431B73" w:rsidRPr="00585953">
        <w:rPr>
          <w:rFonts w:ascii="Trebuchet MS" w:hAnsi="Trebuchet MS" w:cs="Tahoma"/>
          <w:color w:val="000000"/>
          <w:sz w:val="23"/>
          <w:szCs w:val="23"/>
        </w:rPr>
        <w:t xml:space="preserve">: </w:t>
      </w:r>
      <w:r w:rsidRPr="00585953">
        <w:rPr>
          <w:rFonts w:ascii="Trebuchet MS" w:hAnsi="Trebuchet MS" w:cs="Tahoma"/>
          <w:color w:val="000000"/>
          <w:sz w:val="23"/>
          <w:szCs w:val="23"/>
        </w:rPr>
        <w:t>poetry, dance, music, theatre, visual art (including calligraphy)</w:t>
      </w:r>
      <w:r w:rsidR="00431B73" w:rsidRPr="00585953">
        <w:rPr>
          <w:rFonts w:ascii="Trebuchet MS" w:hAnsi="Trebuchet MS" w:cs="Tahoma"/>
          <w:color w:val="000000"/>
          <w:sz w:val="23"/>
          <w:szCs w:val="23"/>
        </w:rPr>
        <w:t>—</w:t>
      </w:r>
      <w:r w:rsidRPr="00585953">
        <w:rPr>
          <w:rFonts w:ascii="Trebuchet MS" w:hAnsi="Trebuchet MS" w:cs="Tahoma"/>
          <w:color w:val="000000"/>
          <w:sz w:val="23"/>
          <w:szCs w:val="23"/>
        </w:rPr>
        <w:t xml:space="preserve">focusing on dialogue and relationship between the arts in the </w:t>
      </w:r>
      <w:r w:rsidR="00431B73" w:rsidRPr="00585953">
        <w:rPr>
          <w:rFonts w:ascii="Trebuchet MS" w:hAnsi="Trebuchet MS" w:cs="Tahoma"/>
          <w:color w:val="000000"/>
          <w:sz w:val="23"/>
          <w:szCs w:val="23"/>
        </w:rPr>
        <w:t>E</w:t>
      </w:r>
      <w:r w:rsidRPr="00585953">
        <w:rPr>
          <w:rFonts w:ascii="Trebuchet MS" w:hAnsi="Trebuchet MS" w:cs="Tahoma"/>
          <w:color w:val="000000"/>
          <w:sz w:val="23"/>
          <w:szCs w:val="23"/>
        </w:rPr>
        <w:t xml:space="preserve">ast and the </w:t>
      </w:r>
      <w:r w:rsidR="00431B73" w:rsidRPr="00585953">
        <w:rPr>
          <w:rFonts w:ascii="Trebuchet MS" w:hAnsi="Trebuchet MS" w:cs="Tahoma"/>
          <w:color w:val="000000"/>
          <w:sz w:val="23"/>
          <w:szCs w:val="23"/>
        </w:rPr>
        <w:t>W</w:t>
      </w:r>
      <w:r w:rsidRPr="00585953">
        <w:rPr>
          <w:rFonts w:ascii="Trebuchet MS" w:hAnsi="Trebuchet MS" w:cs="Tahoma"/>
          <w:color w:val="000000"/>
          <w:sz w:val="23"/>
          <w:szCs w:val="23"/>
        </w:rPr>
        <w:t>est in both theory and practice. Traditional and contemporary art</w:t>
      </w:r>
      <w:r w:rsidR="00431B73" w:rsidRPr="00585953">
        <w:rPr>
          <w:rFonts w:ascii="Trebuchet MS" w:hAnsi="Trebuchet MS" w:cs="Tahoma"/>
          <w:color w:val="000000"/>
          <w:sz w:val="23"/>
          <w:szCs w:val="23"/>
        </w:rPr>
        <w:t>-</w:t>
      </w:r>
      <w:r w:rsidRPr="00585953">
        <w:rPr>
          <w:rFonts w:ascii="Trebuchet MS" w:hAnsi="Trebuchet MS" w:cs="Tahoma"/>
          <w:color w:val="000000"/>
          <w:sz w:val="23"/>
          <w:szCs w:val="23"/>
        </w:rPr>
        <w:t>making</w:t>
      </w:r>
      <w:r w:rsidR="00431B73" w:rsidRPr="00585953">
        <w:rPr>
          <w:rFonts w:ascii="Trebuchet MS" w:hAnsi="Trebuchet MS" w:cs="Tahoma"/>
          <w:color w:val="000000"/>
          <w:sz w:val="23"/>
          <w:szCs w:val="23"/>
        </w:rPr>
        <w:t xml:space="preserve"> can be explored</w:t>
      </w:r>
      <w:r w:rsidRPr="00585953">
        <w:rPr>
          <w:rFonts w:ascii="Trebuchet MS" w:hAnsi="Trebuchet MS" w:cs="Tahoma"/>
          <w:color w:val="000000"/>
          <w:sz w:val="23"/>
          <w:szCs w:val="23"/>
        </w:rPr>
        <w:t>.</w:t>
      </w:r>
    </w:p>
    <w:p w:rsidR="002B6095" w:rsidRPr="00585953" w:rsidRDefault="00FA10E9" w:rsidP="00585953">
      <w:pPr>
        <w:pStyle w:val="a3"/>
        <w:numPr>
          <w:ilvl w:val="0"/>
          <w:numId w:val="2"/>
        </w:numPr>
        <w:shd w:val="clear" w:color="auto" w:fill="FFFFFF"/>
        <w:spacing w:after="120" w:line="360" w:lineRule="exact"/>
        <w:ind w:left="360"/>
        <w:rPr>
          <w:rFonts w:ascii="Trebuchet MS" w:hAnsi="Trebuchet MS" w:cs="Times New Roman"/>
          <w:color w:val="000000"/>
          <w:sz w:val="23"/>
          <w:szCs w:val="23"/>
        </w:rPr>
      </w:pPr>
      <w:r w:rsidRPr="00585953">
        <w:rPr>
          <w:rFonts w:ascii="Trebuchet MS" w:hAnsi="Trebuchet MS" w:cs="Tahoma"/>
          <w:color w:val="000000"/>
          <w:sz w:val="23"/>
          <w:szCs w:val="23"/>
        </w:rPr>
        <w:t>The mind-body relationship in different cultures, comparison of various healing methods, both traditional and modern</w:t>
      </w:r>
      <w:r w:rsidR="00431B73" w:rsidRPr="00585953">
        <w:rPr>
          <w:rFonts w:ascii="Trebuchet MS" w:hAnsi="Trebuchet MS" w:cs="Tahoma"/>
          <w:color w:val="000000"/>
          <w:sz w:val="23"/>
          <w:szCs w:val="23"/>
        </w:rPr>
        <w:t>;</w:t>
      </w:r>
      <w:r w:rsidRPr="00585953">
        <w:rPr>
          <w:rFonts w:ascii="Trebuchet MS" w:hAnsi="Trebuchet MS" w:cs="Tahoma"/>
          <w:color w:val="000000"/>
          <w:sz w:val="23"/>
          <w:szCs w:val="23"/>
        </w:rPr>
        <w:t xml:space="preserve"> e.g., acupuncture, and the </w:t>
      </w:r>
      <w:r w:rsidRPr="00585953">
        <w:rPr>
          <w:rFonts w:ascii="Trebuchet MS" w:hAnsi="Trebuchet MS" w:cs="Times New Roman"/>
          <w:color w:val="000000"/>
          <w:sz w:val="23"/>
          <w:szCs w:val="23"/>
        </w:rPr>
        <w:t>martial and meditati</w:t>
      </w:r>
      <w:r w:rsidR="002B6095" w:rsidRPr="00585953">
        <w:rPr>
          <w:rFonts w:ascii="Trebuchet MS" w:hAnsi="Trebuchet MS" w:cs="Times New Roman"/>
          <w:color w:val="000000"/>
          <w:sz w:val="23"/>
          <w:szCs w:val="23"/>
        </w:rPr>
        <w:t xml:space="preserve">ve arts (e.g., chi </w:t>
      </w:r>
      <w:proofErr w:type="gramStart"/>
      <w:r w:rsidR="002B6095" w:rsidRPr="00585953">
        <w:rPr>
          <w:rFonts w:ascii="Trebuchet MS" w:hAnsi="Trebuchet MS" w:cs="Times New Roman"/>
          <w:color w:val="000000"/>
          <w:sz w:val="23"/>
          <w:szCs w:val="23"/>
        </w:rPr>
        <w:t>kung</w:t>
      </w:r>
      <w:proofErr w:type="gramEnd"/>
      <w:r w:rsidR="002B6095" w:rsidRPr="00585953">
        <w:rPr>
          <w:rFonts w:ascii="Trebuchet MS" w:hAnsi="Trebuchet MS" w:cs="Times New Roman"/>
          <w:color w:val="000000"/>
          <w:sz w:val="23"/>
          <w:szCs w:val="23"/>
        </w:rPr>
        <w:t xml:space="preserve"> and </w:t>
      </w:r>
      <w:r w:rsidRPr="00585953">
        <w:rPr>
          <w:rFonts w:ascii="Trebuchet MS" w:hAnsi="Trebuchet MS" w:cs="Times New Roman"/>
          <w:color w:val="000000"/>
          <w:sz w:val="23"/>
          <w:szCs w:val="23"/>
        </w:rPr>
        <w:t>tai chi)</w:t>
      </w:r>
      <w:r w:rsidR="00505859" w:rsidRPr="00585953">
        <w:rPr>
          <w:rFonts w:ascii="Trebuchet MS" w:hAnsi="Trebuchet MS" w:cs="Times New Roman"/>
          <w:color w:val="000000"/>
          <w:sz w:val="23"/>
          <w:szCs w:val="23"/>
        </w:rPr>
        <w:t xml:space="preserve">. </w:t>
      </w:r>
      <w:r w:rsidRPr="00585953">
        <w:rPr>
          <w:rFonts w:ascii="Trebuchet MS" w:hAnsi="Trebuchet MS" w:cs="Tahoma"/>
          <w:color w:val="000000"/>
          <w:sz w:val="23"/>
          <w:szCs w:val="23"/>
        </w:rPr>
        <w:t>Eastern and Western concepts of health and disease and how healing methods are related to these. Prevention and cure of disease. Well-being and health promotion.</w:t>
      </w:r>
    </w:p>
    <w:p w:rsidR="002B6095" w:rsidRPr="00585953" w:rsidRDefault="00FA10E9" w:rsidP="00585953">
      <w:pPr>
        <w:pStyle w:val="a3"/>
        <w:numPr>
          <w:ilvl w:val="0"/>
          <w:numId w:val="2"/>
        </w:numPr>
        <w:shd w:val="clear" w:color="auto" w:fill="FFFFFF"/>
        <w:spacing w:after="120" w:line="360" w:lineRule="exact"/>
        <w:ind w:left="360"/>
        <w:rPr>
          <w:rFonts w:ascii="Trebuchet MS" w:hAnsi="Trebuchet MS" w:cs="Times New Roman"/>
          <w:color w:val="000000"/>
          <w:sz w:val="23"/>
          <w:szCs w:val="23"/>
        </w:rPr>
      </w:pPr>
      <w:r w:rsidRPr="00585953">
        <w:rPr>
          <w:rFonts w:ascii="Trebuchet MS" w:hAnsi="Trebuchet MS" w:cs="Tahoma"/>
          <w:color w:val="000000"/>
          <w:sz w:val="23"/>
          <w:szCs w:val="23"/>
        </w:rPr>
        <w:t>Buddhist and Taoist perspectives on the arts. Comparative philosophical approaches to aesthetics.</w:t>
      </w:r>
    </w:p>
    <w:p w:rsidR="00FA10E9" w:rsidRPr="00585953" w:rsidRDefault="00FA10E9" w:rsidP="00585953">
      <w:pPr>
        <w:pStyle w:val="a3"/>
        <w:numPr>
          <w:ilvl w:val="0"/>
          <w:numId w:val="2"/>
        </w:numPr>
        <w:shd w:val="clear" w:color="auto" w:fill="FFFFFF"/>
        <w:spacing w:line="360" w:lineRule="exact"/>
        <w:ind w:left="360"/>
        <w:rPr>
          <w:rFonts w:ascii="Trebuchet MS" w:hAnsi="Trebuchet MS" w:cs="Times New Roman"/>
          <w:color w:val="000000"/>
          <w:sz w:val="23"/>
          <w:szCs w:val="23"/>
        </w:rPr>
      </w:pPr>
      <w:r w:rsidRPr="00585953">
        <w:rPr>
          <w:rFonts w:ascii="Trebuchet MS" w:hAnsi="Trebuchet MS" w:cs="Times New Roman"/>
          <w:color w:val="000000"/>
          <w:sz w:val="23"/>
          <w:szCs w:val="23"/>
        </w:rPr>
        <w:t xml:space="preserve">Concepts of the person in different cultures–the senses, emotions, </w:t>
      </w:r>
      <w:proofErr w:type="gramStart"/>
      <w:r w:rsidRPr="00585953">
        <w:rPr>
          <w:rFonts w:ascii="Trebuchet MS" w:hAnsi="Trebuchet MS" w:cs="Times New Roman"/>
          <w:color w:val="000000"/>
          <w:sz w:val="23"/>
          <w:szCs w:val="23"/>
        </w:rPr>
        <w:t>breath</w:t>
      </w:r>
      <w:proofErr w:type="gramEnd"/>
      <w:r w:rsidRPr="00585953">
        <w:rPr>
          <w:rFonts w:ascii="Trebuchet MS" w:hAnsi="Trebuchet MS" w:cs="Times New Roman"/>
          <w:color w:val="000000"/>
          <w:sz w:val="23"/>
          <w:szCs w:val="23"/>
        </w:rPr>
        <w:t>, consciousness, and spirit–in relation to society, culture and nature.</w:t>
      </w:r>
    </w:p>
    <w:p w:rsidR="00BD2563" w:rsidRPr="00585953" w:rsidRDefault="00BD2563" w:rsidP="00585953">
      <w:pPr>
        <w:spacing w:before="120" w:line="360" w:lineRule="exact"/>
        <w:jc w:val="both"/>
        <w:rPr>
          <w:rFonts w:ascii="Trebuchet MS" w:hAnsi="Trebuchet MS"/>
          <w:sz w:val="23"/>
          <w:szCs w:val="23"/>
        </w:rPr>
      </w:pPr>
      <w:r w:rsidRPr="00585953">
        <w:rPr>
          <w:rFonts w:ascii="Trebuchet MS" w:hAnsi="Trebuchet MS"/>
          <w:sz w:val="23"/>
          <w:szCs w:val="23"/>
        </w:rPr>
        <w:t xml:space="preserve">We </w:t>
      </w:r>
      <w:r w:rsidR="00676031">
        <w:rPr>
          <w:rFonts w:ascii="Trebuchet MS" w:hAnsi="Trebuchet MS" w:hint="eastAsia"/>
          <w:sz w:val="23"/>
          <w:szCs w:val="23"/>
        </w:rPr>
        <w:t xml:space="preserve">strongly recommend you to read the published CAET articles online </w:t>
      </w:r>
      <w:hyperlink r:id="rId12" w:history="1">
        <w:r w:rsidR="00676031" w:rsidRPr="00D5330E">
          <w:rPr>
            <w:rStyle w:val="a8"/>
            <w:rFonts w:ascii="Trebuchet MS" w:eastAsia="微软雅黑" w:hAnsi="Trebuchet MS"/>
            <w:szCs w:val="24"/>
          </w:rPr>
          <w:t>http://caet.inspirees.com/caetojsjournals/index.php/caet/issue/archive</w:t>
        </w:r>
      </w:hyperlink>
      <w:r w:rsidR="000C20A6" w:rsidRPr="00585953">
        <w:rPr>
          <w:rFonts w:ascii="Trebuchet MS" w:hAnsi="Trebuchet MS"/>
          <w:sz w:val="23"/>
          <w:szCs w:val="23"/>
        </w:rPr>
        <w:t>,</w:t>
      </w:r>
      <w:r w:rsidRPr="00585953">
        <w:rPr>
          <w:rFonts w:ascii="Trebuchet MS" w:hAnsi="Trebuchet MS"/>
          <w:sz w:val="23"/>
          <w:szCs w:val="23"/>
        </w:rPr>
        <w:t xml:space="preserve"> </w:t>
      </w:r>
      <w:r w:rsidR="00676031">
        <w:rPr>
          <w:rFonts w:ascii="Trebuchet MS" w:hAnsi="Trebuchet MS" w:hint="eastAsia"/>
          <w:sz w:val="23"/>
          <w:szCs w:val="23"/>
        </w:rPr>
        <w:t xml:space="preserve">in order </w:t>
      </w:r>
      <w:r w:rsidR="00676031">
        <w:rPr>
          <w:rFonts w:ascii="Trebuchet MS" w:hAnsi="Trebuchet MS"/>
          <w:sz w:val="23"/>
          <w:szCs w:val="23"/>
        </w:rPr>
        <w:t xml:space="preserve">to </w:t>
      </w:r>
      <w:r w:rsidR="00676031">
        <w:rPr>
          <w:rFonts w:ascii="Trebuchet MS" w:hAnsi="Trebuchet MS" w:hint="eastAsia"/>
          <w:sz w:val="23"/>
          <w:szCs w:val="23"/>
        </w:rPr>
        <w:t>get</w:t>
      </w:r>
      <w:r w:rsidRPr="00585953">
        <w:rPr>
          <w:rFonts w:ascii="Trebuchet MS" w:hAnsi="Trebuchet MS"/>
          <w:sz w:val="23"/>
          <w:szCs w:val="23"/>
        </w:rPr>
        <w:t xml:space="preserve"> some </w:t>
      </w:r>
      <w:r w:rsidR="00A86E0D" w:rsidRPr="00585953">
        <w:rPr>
          <w:rFonts w:ascii="Trebuchet MS" w:hAnsi="Trebuchet MS"/>
          <w:sz w:val="23"/>
          <w:szCs w:val="23"/>
        </w:rPr>
        <w:t>idea</w:t>
      </w:r>
      <w:r w:rsidRPr="00585953">
        <w:rPr>
          <w:rFonts w:ascii="Trebuchet MS" w:hAnsi="Trebuchet MS"/>
          <w:sz w:val="23"/>
          <w:szCs w:val="23"/>
        </w:rPr>
        <w:t xml:space="preserve"> </w:t>
      </w:r>
      <w:r w:rsidR="00A86E0D" w:rsidRPr="00585953">
        <w:rPr>
          <w:rFonts w:ascii="Trebuchet MS" w:hAnsi="Trebuchet MS"/>
          <w:sz w:val="23"/>
          <w:szCs w:val="23"/>
        </w:rPr>
        <w:t>of</w:t>
      </w:r>
      <w:r w:rsidR="00BA1717" w:rsidRPr="00585953">
        <w:rPr>
          <w:rFonts w:ascii="Trebuchet MS" w:hAnsi="Trebuchet MS"/>
          <w:sz w:val="23"/>
          <w:szCs w:val="23"/>
        </w:rPr>
        <w:t xml:space="preserve"> the styles</w:t>
      </w:r>
      <w:r w:rsidRPr="00585953">
        <w:rPr>
          <w:rFonts w:ascii="Trebuchet MS" w:hAnsi="Trebuchet MS"/>
          <w:sz w:val="23"/>
          <w:szCs w:val="23"/>
        </w:rPr>
        <w:t xml:space="preserve"> of </w:t>
      </w:r>
      <w:r w:rsidRPr="00585953">
        <w:rPr>
          <w:rFonts w:ascii="Trebuchet MS" w:hAnsi="Trebuchet MS"/>
          <w:i/>
          <w:sz w:val="23"/>
          <w:szCs w:val="23"/>
        </w:rPr>
        <w:t>CAET</w:t>
      </w:r>
      <w:r w:rsidRPr="00585953">
        <w:rPr>
          <w:rFonts w:ascii="Trebuchet MS" w:hAnsi="Trebuchet MS"/>
          <w:sz w:val="23"/>
          <w:szCs w:val="23"/>
        </w:rPr>
        <w:t xml:space="preserve"> and our requirements.</w:t>
      </w:r>
      <w:r w:rsidR="00A86E0D" w:rsidRPr="00585953">
        <w:rPr>
          <w:rFonts w:ascii="Trebuchet MS" w:hAnsi="Trebuchet MS"/>
          <w:sz w:val="23"/>
          <w:szCs w:val="23"/>
        </w:rPr>
        <w:t xml:space="preserve"> </w:t>
      </w:r>
      <w:r w:rsidR="00676031">
        <w:rPr>
          <w:rFonts w:ascii="Trebuchet MS" w:hAnsi="Trebuchet MS" w:hint="eastAsia"/>
          <w:sz w:val="23"/>
          <w:szCs w:val="23"/>
        </w:rPr>
        <w:t xml:space="preserve"> </w:t>
      </w:r>
    </w:p>
    <w:p w:rsidR="00BD2563" w:rsidRPr="00585953" w:rsidRDefault="00BD2563" w:rsidP="00585953">
      <w:pPr>
        <w:spacing w:line="360" w:lineRule="exact"/>
        <w:rPr>
          <w:rFonts w:ascii="Trebuchet MS" w:hAnsi="Trebuchet MS"/>
          <w:sz w:val="23"/>
          <w:szCs w:val="23"/>
        </w:rPr>
      </w:pPr>
      <w:r w:rsidRPr="00585953">
        <w:rPr>
          <w:rFonts w:ascii="Trebuchet MS" w:hAnsi="Trebuchet MS"/>
          <w:sz w:val="23"/>
          <w:szCs w:val="23"/>
        </w:rPr>
        <w:t>We look forward to your contribution</w:t>
      </w:r>
      <w:r w:rsidR="000C20A6" w:rsidRPr="00585953">
        <w:rPr>
          <w:rFonts w:ascii="Trebuchet MS" w:hAnsi="Trebuchet MS"/>
          <w:sz w:val="23"/>
          <w:szCs w:val="23"/>
        </w:rPr>
        <w:t>. M</w:t>
      </w:r>
      <w:r w:rsidR="00077AB5" w:rsidRPr="00585953">
        <w:rPr>
          <w:rFonts w:ascii="Trebuchet MS" w:hAnsi="Trebuchet MS"/>
          <w:sz w:val="23"/>
          <w:szCs w:val="23"/>
        </w:rPr>
        <w:t xml:space="preserve">any thanks in advance for your </w:t>
      </w:r>
      <w:r w:rsidR="009D7069" w:rsidRPr="00585953">
        <w:rPr>
          <w:rFonts w:ascii="Trebuchet MS" w:hAnsi="Trebuchet MS"/>
          <w:sz w:val="23"/>
          <w:szCs w:val="23"/>
        </w:rPr>
        <w:t>willingness</w:t>
      </w:r>
      <w:bookmarkStart w:id="0" w:name="_GoBack"/>
      <w:bookmarkEnd w:id="0"/>
      <w:r w:rsidR="00077AB5" w:rsidRPr="00585953">
        <w:rPr>
          <w:rFonts w:ascii="Trebuchet MS" w:hAnsi="Trebuchet MS"/>
          <w:sz w:val="23"/>
          <w:szCs w:val="23"/>
        </w:rPr>
        <w:t xml:space="preserve"> to write for </w:t>
      </w:r>
      <w:r w:rsidR="00077AB5" w:rsidRPr="00585953">
        <w:rPr>
          <w:rFonts w:ascii="Trebuchet MS" w:hAnsi="Trebuchet MS"/>
          <w:i/>
          <w:sz w:val="23"/>
          <w:szCs w:val="23"/>
        </w:rPr>
        <w:t>CAET</w:t>
      </w:r>
      <w:r w:rsidRPr="00585953">
        <w:rPr>
          <w:rFonts w:ascii="Trebuchet MS" w:hAnsi="Trebuchet MS"/>
          <w:sz w:val="23"/>
          <w:szCs w:val="23"/>
        </w:rPr>
        <w:t>!</w:t>
      </w:r>
    </w:p>
    <w:p w:rsidR="00BD2563" w:rsidRPr="00585953" w:rsidRDefault="00BD2563" w:rsidP="00585953">
      <w:pPr>
        <w:spacing w:after="0" w:line="360" w:lineRule="exact"/>
        <w:rPr>
          <w:rFonts w:ascii="Trebuchet MS" w:hAnsi="Trebuchet MS"/>
          <w:sz w:val="23"/>
          <w:szCs w:val="23"/>
        </w:rPr>
      </w:pPr>
      <w:r w:rsidRPr="00585953">
        <w:rPr>
          <w:rFonts w:ascii="Trebuchet MS" w:hAnsi="Trebuchet MS"/>
          <w:sz w:val="23"/>
          <w:szCs w:val="23"/>
        </w:rPr>
        <w:t>Warm regards,</w:t>
      </w:r>
    </w:p>
    <w:p w:rsidR="0012133E" w:rsidRPr="00585953" w:rsidRDefault="0012133E" w:rsidP="00585953">
      <w:pPr>
        <w:spacing w:after="0" w:line="360" w:lineRule="exact"/>
        <w:rPr>
          <w:rFonts w:ascii="Trebuchet MS" w:hAnsi="Trebuchet MS"/>
          <w:sz w:val="23"/>
          <w:szCs w:val="23"/>
        </w:rPr>
      </w:pPr>
      <w:r w:rsidRPr="00585953">
        <w:rPr>
          <w:rFonts w:ascii="Trebuchet MS" w:hAnsi="Trebuchet MS"/>
          <w:sz w:val="23"/>
          <w:szCs w:val="23"/>
        </w:rPr>
        <w:t>Executive Editorial Committee, CAET</w:t>
      </w:r>
    </w:p>
    <w:p w:rsidR="00BD2563" w:rsidRPr="00585953" w:rsidRDefault="004B492C" w:rsidP="00585953">
      <w:pPr>
        <w:spacing w:after="0" w:line="360" w:lineRule="exact"/>
        <w:rPr>
          <w:rFonts w:ascii="Trebuchet MS" w:hAnsi="Trebuchet MS"/>
          <w:sz w:val="23"/>
          <w:szCs w:val="23"/>
        </w:rPr>
      </w:pPr>
      <w:r w:rsidRPr="00585953">
        <w:rPr>
          <w:rFonts w:ascii="Trebuchet MS" w:hAnsi="Trebuchet MS"/>
          <w:sz w:val="23"/>
          <w:szCs w:val="23"/>
        </w:rPr>
        <w:t>Prof. Shaun McNiff</w:t>
      </w:r>
      <w:r w:rsidR="00BD2563" w:rsidRPr="00585953">
        <w:rPr>
          <w:rFonts w:ascii="Trebuchet MS" w:hAnsi="Trebuchet MS"/>
          <w:sz w:val="23"/>
          <w:szCs w:val="23"/>
        </w:rPr>
        <w:t xml:space="preserve">, </w:t>
      </w:r>
      <w:r w:rsidRPr="00585953">
        <w:rPr>
          <w:rFonts w:ascii="Trebuchet MS" w:hAnsi="Trebuchet MS"/>
          <w:sz w:val="23"/>
          <w:szCs w:val="23"/>
        </w:rPr>
        <w:t>Prof. Stephen K. Levine</w:t>
      </w:r>
      <w:r w:rsidR="00CA049D" w:rsidRPr="00585953">
        <w:rPr>
          <w:rFonts w:ascii="Trebuchet MS" w:hAnsi="Trebuchet MS"/>
          <w:sz w:val="23"/>
          <w:szCs w:val="23"/>
        </w:rPr>
        <w:t>, Dr. Tony Zhou</w:t>
      </w:r>
    </w:p>
    <w:p w:rsidR="004B492C" w:rsidRPr="00585953" w:rsidRDefault="004B492C" w:rsidP="00585953">
      <w:pPr>
        <w:spacing w:after="0" w:line="360" w:lineRule="exact"/>
        <w:rPr>
          <w:rFonts w:ascii="Trebuchet MS" w:hAnsi="Trebuchet MS"/>
          <w:sz w:val="23"/>
          <w:szCs w:val="23"/>
        </w:rPr>
      </w:pPr>
      <w:r w:rsidRPr="00585953">
        <w:rPr>
          <w:rFonts w:ascii="Trebuchet MS" w:hAnsi="Trebuchet MS"/>
          <w:sz w:val="23"/>
          <w:szCs w:val="23"/>
        </w:rPr>
        <w:t>Dr. Debra Kalmanowitz</w:t>
      </w:r>
      <w:r w:rsidR="00BD2563" w:rsidRPr="00585953">
        <w:rPr>
          <w:rFonts w:ascii="Trebuchet MS" w:hAnsi="Trebuchet MS"/>
          <w:sz w:val="23"/>
          <w:szCs w:val="23"/>
        </w:rPr>
        <w:t xml:space="preserve">, </w:t>
      </w:r>
      <w:r w:rsidR="008F74B2" w:rsidRPr="00585953">
        <w:rPr>
          <w:rFonts w:ascii="Trebuchet MS" w:hAnsi="Trebuchet MS"/>
          <w:sz w:val="23"/>
          <w:szCs w:val="23"/>
        </w:rPr>
        <w:t>Anne McMaster, Nuo Yang</w:t>
      </w:r>
    </w:p>
    <w:p w:rsidR="0012133E" w:rsidRPr="00585953" w:rsidRDefault="0012133E" w:rsidP="0012133E">
      <w:pPr>
        <w:spacing w:before="240" w:line="340" w:lineRule="exact"/>
        <w:jc w:val="center"/>
        <w:rPr>
          <w:rFonts w:ascii="Trebuchet MS" w:hAnsi="Trebuchet MS"/>
          <w:b/>
          <w:sz w:val="28"/>
          <w:szCs w:val="24"/>
        </w:rPr>
      </w:pPr>
      <w:r w:rsidRPr="00585953">
        <w:rPr>
          <w:rFonts w:ascii="Trebuchet MS" w:hAnsi="Trebuchet MS"/>
          <w:b/>
          <w:sz w:val="28"/>
          <w:szCs w:val="24"/>
        </w:rPr>
        <w:lastRenderedPageBreak/>
        <w:t>CAET Statement</w:t>
      </w:r>
    </w:p>
    <w:p w:rsidR="0012133E" w:rsidRPr="00585953" w:rsidRDefault="0012133E" w:rsidP="00D5330E">
      <w:pPr>
        <w:spacing w:after="120" w:line="360" w:lineRule="exact"/>
        <w:jc w:val="both"/>
        <w:rPr>
          <w:rFonts w:ascii="Trebuchet MS" w:hAnsi="Trebuchet MS" w:cstheme="majorHAnsi"/>
        </w:rPr>
      </w:pPr>
      <w:r w:rsidRPr="00585953">
        <w:rPr>
          <w:rFonts w:ascii="Trebuchet MS" w:hAnsi="Trebuchet MS" w:cstheme="majorHAnsi"/>
        </w:rPr>
        <w:t xml:space="preserve">CAET was founded in 2014 to further communication and cooperation between the East and West regarding the arts in therapy, education, and human understanding. The peer review Journal, centered in Beijing, began with a commitment to bridging emerging and traditional practices in China, its neighboring countries and cultures, with arts therapy and education communities in the West where the disciplines are more established; thus the decision was made to publish in English with summaries and supporting materials in Chinese. In the </w:t>
      </w:r>
      <w:proofErr w:type="gramStart"/>
      <w:r w:rsidRPr="00585953">
        <w:rPr>
          <w:rFonts w:ascii="Trebuchet MS" w:hAnsi="Trebuchet MS" w:cstheme="majorHAnsi"/>
        </w:rPr>
        <w:t>Fall</w:t>
      </w:r>
      <w:proofErr w:type="gramEnd"/>
      <w:r w:rsidRPr="00585953">
        <w:rPr>
          <w:rFonts w:ascii="Trebuchet MS" w:hAnsi="Trebuchet MS" w:cstheme="majorHAnsi"/>
        </w:rPr>
        <w:t xml:space="preserve"> of 2018 CAET became an Open Access (OA) Journal, the first of its kind in the various communities that it serves. Online publication significantly expands accessibility and incorporates color, imagery, and video to more effectively present the artistic expressions which inform every aspect of the publication. The inaugural OA issue (4.1) features </w:t>
      </w:r>
      <w:hyperlink r:id="rId13" w:history="1">
        <w:r w:rsidRPr="00585953">
          <w:rPr>
            <w:rStyle w:val="a8"/>
            <w:rFonts w:ascii="Trebuchet MS" w:hAnsi="Trebuchet MS" w:cstheme="majorHAnsi"/>
          </w:rPr>
          <w:t>Outsider Art in China in dialogue with the West</w:t>
        </w:r>
      </w:hyperlink>
      <w:r w:rsidRPr="00585953">
        <w:rPr>
          <w:rFonts w:ascii="Trebuchet MS" w:hAnsi="Trebuchet MS" w:cstheme="majorHAnsi"/>
        </w:rPr>
        <w:t>. CAET subscriptions are also available in hard copy.</w:t>
      </w:r>
    </w:p>
    <w:p w:rsidR="0012133E" w:rsidRPr="00585953" w:rsidRDefault="0012133E" w:rsidP="00D5330E">
      <w:pPr>
        <w:spacing w:after="120" w:line="360" w:lineRule="exact"/>
        <w:jc w:val="both"/>
        <w:rPr>
          <w:rFonts w:ascii="Trebuchet MS" w:hAnsi="Trebuchet MS" w:cstheme="majorHAnsi"/>
        </w:rPr>
      </w:pPr>
      <w:r w:rsidRPr="00585953">
        <w:rPr>
          <w:rFonts w:ascii="Trebuchet MS" w:hAnsi="Trebuchet MS" w:cstheme="majorHAnsi"/>
          <w:noProof/>
        </w:rPr>
        <w:drawing>
          <wp:anchor distT="0" distB="0" distL="114300" distR="114300" simplePos="0" relativeHeight="251659264" behindDoc="0" locked="0" layoutInCell="1" allowOverlap="1">
            <wp:simplePos x="0" y="0"/>
            <wp:positionH relativeFrom="column">
              <wp:posOffset>3838575</wp:posOffset>
            </wp:positionH>
            <wp:positionV relativeFrom="paragraph">
              <wp:posOffset>32385</wp:posOffset>
            </wp:positionV>
            <wp:extent cx="2105025" cy="1419225"/>
            <wp:effectExtent l="19050" t="0" r="9525" b="0"/>
            <wp:wrapSquare wrapText="bothSides"/>
            <wp:docPr id="4" name="图片 1" descr="Four 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symbols.jpg"/>
                    <pic:cNvPicPr/>
                  </pic:nvPicPr>
                  <pic:blipFill>
                    <a:blip r:embed="rId14" cstate="print"/>
                    <a:stretch>
                      <a:fillRect/>
                    </a:stretch>
                  </pic:blipFill>
                  <pic:spPr>
                    <a:xfrm>
                      <a:off x="0" y="0"/>
                      <a:ext cx="2105025" cy="1419225"/>
                    </a:xfrm>
                    <a:prstGeom prst="rect">
                      <a:avLst/>
                    </a:prstGeom>
                  </pic:spPr>
                </pic:pic>
              </a:graphicData>
            </a:graphic>
          </wp:anchor>
        </w:drawing>
      </w:r>
      <w:r w:rsidRPr="00585953">
        <w:rPr>
          <w:rFonts w:ascii="Trebuchet MS" w:hAnsi="Trebuchet MS" w:cstheme="majorHAnsi"/>
        </w:rPr>
        <w:t xml:space="preserve">The Journal’s East-West perspective is dedicated to exploring, presenting, and understanding the necessary interdependence of all world communities — current, past, and future — as originally envisioned by the </w:t>
      </w:r>
      <w:r w:rsidRPr="00585953">
        <w:rPr>
          <w:rFonts w:ascii="Trebuchet MS" w:hAnsi="Trebuchet MS" w:cstheme="majorHAnsi"/>
          <w:i/>
        </w:rPr>
        <w:t>Sì Xiàng</w:t>
      </w:r>
      <w:r w:rsidRPr="00585953" w:rsidDel="00DA286F">
        <w:rPr>
          <w:rFonts w:ascii="Trebuchet MS" w:hAnsi="Trebuchet MS" w:cstheme="majorHAnsi"/>
          <w:i/>
        </w:rPr>
        <w:t xml:space="preserve"> </w:t>
      </w:r>
      <w:r w:rsidRPr="00585953">
        <w:rPr>
          <w:rFonts w:ascii="Trebuchet MS" w:hAnsi="Trebuchet MS" w:cstheme="majorHAnsi"/>
          <w:i/>
          <w:iCs/>
        </w:rPr>
        <w:t>(</w:t>
      </w:r>
      <w:r w:rsidRPr="00585953">
        <w:rPr>
          <w:rFonts w:ascii="Trebuchet MS" w:hAnsiTheme="majorHAnsi" w:cstheme="majorHAnsi"/>
          <w:i/>
          <w:iCs/>
        </w:rPr>
        <w:t>四象</w:t>
      </w:r>
      <w:r w:rsidRPr="00585953">
        <w:rPr>
          <w:rFonts w:ascii="Trebuchet MS" w:hAnsi="Trebuchet MS" w:cstheme="majorHAnsi"/>
          <w:i/>
          <w:iCs/>
        </w:rPr>
        <w:t>)</w:t>
      </w:r>
      <w:r w:rsidRPr="00585953">
        <w:rPr>
          <w:rFonts w:ascii="Trebuchet MS" w:hAnsi="Trebuchet MS" w:cstheme="majorHAnsi"/>
        </w:rPr>
        <w:t xml:space="preserve">, the four creatures who stand at the cardinal </w:t>
      </w:r>
      <w:r w:rsidRPr="00585953">
        <w:rPr>
          <w:rFonts w:ascii="Trebuchet MS" w:hAnsi="Trebuchet MS" w:cstheme="majorHAnsi"/>
          <w:color w:val="000000" w:themeColor="text1"/>
        </w:rPr>
        <w:t>directions of</w:t>
      </w:r>
      <w:r w:rsidRPr="00585953">
        <w:rPr>
          <w:rFonts w:ascii="Trebuchet MS" w:hAnsi="Trebuchet MS" w:cstheme="majorHAnsi"/>
        </w:rPr>
        <w:t xml:space="preserve"> the universe and affirm China’s historic emphasis on living in attunement with nature.  Contributions regarding how artistic expressions, in their infinite uniqueness, relate to this shared humanity are welcomed from all regions of the world. </w:t>
      </w:r>
    </w:p>
    <w:p w:rsidR="0012133E" w:rsidRPr="00585953" w:rsidRDefault="0012133E" w:rsidP="00D5330E">
      <w:pPr>
        <w:spacing w:after="120" w:line="360" w:lineRule="exact"/>
        <w:jc w:val="both"/>
        <w:rPr>
          <w:rStyle w:val="a8"/>
          <w:rFonts w:ascii="Trebuchet MS" w:hAnsi="Trebuchet MS" w:cstheme="majorHAnsi"/>
        </w:rPr>
      </w:pPr>
      <w:r w:rsidRPr="00585953">
        <w:rPr>
          <w:rFonts w:ascii="Trebuchet MS" w:hAnsi="Trebuchet MS" w:cstheme="majorHAnsi"/>
        </w:rPr>
        <w:t xml:space="preserve">The Journal encourages scholarly, engaging, and art-based submissions in varied media (visual art, film and video, dance, drama, poetry and literature, music, integrated arts, and all possible modes of artistic expression) presented in ways that are accessible to the public.  </w:t>
      </w:r>
      <w:hyperlink r:id="rId15" w:history="1">
        <w:r w:rsidRPr="00585953">
          <w:rPr>
            <w:rStyle w:val="a8"/>
            <w:rFonts w:ascii="Trebuchet MS" w:hAnsi="Trebuchet MS" w:cstheme="majorHAnsi"/>
            <w:i/>
          </w:rPr>
          <w:t>Read more</w:t>
        </w:r>
        <w:r w:rsidRPr="00585953">
          <w:rPr>
            <w:rStyle w:val="a8"/>
            <w:rFonts w:ascii="Trebuchet MS" w:hAnsi="Trebuchet MS" w:cstheme="majorHAnsi"/>
          </w:rPr>
          <w:t>.</w:t>
        </w:r>
      </w:hyperlink>
    </w:p>
    <w:p w:rsidR="0012133E" w:rsidRPr="00585953" w:rsidRDefault="0012133E" w:rsidP="0012133E">
      <w:pPr>
        <w:spacing w:after="120" w:line="320" w:lineRule="exact"/>
        <w:rPr>
          <w:rFonts w:ascii="Trebuchet MS" w:hAnsi="Trebuchet MS" w:cstheme="majorHAnsi"/>
        </w:rPr>
      </w:pPr>
    </w:p>
    <w:p w:rsidR="0012133E" w:rsidRPr="00585953" w:rsidRDefault="0012133E" w:rsidP="0012133E">
      <w:pPr>
        <w:spacing w:after="120" w:line="320" w:lineRule="exact"/>
        <w:rPr>
          <w:rFonts w:ascii="Trebuchet MS" w:hAnsi="Trebuchet MS" w:cstheme="majorHAnsi"/>
        </w:rPr>
      </w:pPr>
      <w:r w:rsidRPr="00585953">
        <w:rPr>
          <w:rFonts w:ascii="Trebuchet MS" w:hAnsi="Trebuchet MS" w:cstheme="majorHAnsi"/>
        </w:rPr>
        <w:t>CAET Executive Editorial Committee</w:t>
      </w:r>
    </w:p>
    <w:p w:rsidR="0012133E" w:rsidRPr="00585953" w:rsidRDefault="0012133E" w:rsidP="00D5330E">
      <w:pPr>
        <w:spacing w:after="0" w:line="320" w:lineRule="exact"/>
        <w:rPr>
          <w:rFonts w:ascii="Trebuchet MS" w:hAnsi="Trebuchet MS" w:cstheme="majorHAnsi"/>
        </w:rPr>
      </w:pPr>
      <w:r w:rsidRPr="00585953">
        <w:rPr>
          <w:rFonts w:ascii="Trebuchet MS" w:hAnsi="Trebuchet MS" w:cstheme="majorHAnsi"/>
        </w:rPr>
        <w:t>Tony Zhou, Executive Editor</w:t>
      </w:r>
    </w:p>
    <w:p w:rsidR="0012133E" w:rsidRPr="00585953" w:rsidRDefault="0012133E" w:rsidP="00D5330E">
      <w:pPr>
        <w:spacing w:after="0" w:line="320" w:lineRule="exact"/>
        <w:rPr>
          <w:rFonts w:ascii="Trebuchet MS" w:hAnsi="Trebuchet MS" w:cstheme="majorHAnsi"/>
        </w:rPr>
      </w:pPr>
      <w:r w:rsidRPr="00585953">
        <w:rPr>
          <w:rFonts w:ascii="Trebuchet MS" w:hAnsi="Trebuchet MS" w:cstheme="majorHAnsi"/>
        </w:rPr>
        <w:t>Shaun McNiff, Co-Editor-in-Chief</w:t>
      </w:r>
    </w:p>
    <w:p w:rsidR="0012133E" w:rsidRPr="00585953" w:rsidRDefault="0012133E" w:rsidP="00D5330E">
      <w:pPr>
        <w:spacing w:after="0" w:line="320" w:lineRule="exact"/>
        <w:rPr>
          <w:rFonts w:ascii="Trebuchet MS" w:hAnsi="Trebuchet MS" w:cstheme="majorHAnsi"/>
        </w:rPr>
      </w:pPr>
      <w:r w:rsidRPr="00585953">
        <w:rPr>
          <w:rFonts w:ascii="Trebuchet MS" w:hAnsi="Trebuchet MS" w:cstheme="majorHAnsi"/>
        </w:rPr>
        <w:t>Stephen Levine, Co-Editor-in-Chief</w:t>
      </w:r>
    </w:p>
    <w:p w:rsidR="0012133E" w:rsidRPr="00585953" w:rsidRDefault="0012133E" w:rsidP="00D5330E">
      <w:pPr>
        <w:spacing w:after="0" w:line="320" w:lineRule="exact"/>
        <w:rPr>
          <w:rFonts w:ascii="Trebuchet MS" w:hAnsi="Trebuchet MS" w:cstheme="majorHAnsi"/>
        </w:rPr>
      </w:pPr>
      <w:r w:rsidRPr="00585953">
        <w:rPr>
          <w:rFonts w:ascii="Trebuchet MS" w:hAnsi="Trebuchet MS" w:cstheme="majorHAnsi"/>
        </w:rPr>
        <w:t>Debra Kalmanowitz, Senior Editor</w:t>
      </w:r>
    </w:p>
    <w:p w:rsidR="0012133E" w:rsidRPr="00585953" w:rsidRDefault="0012133E" w:rsidP="00D5330E">
      <w:pPr>
        <w:spacing w:after="0" w:line="320" w:lineRule="exact"/>
        <w:rPr>
          <w:rFonts w:ascii="Trebuchet MS" w:hAnsi="Trebuchet MS" w:cstheme="majorHAnsi"/>
        </w:rPr>
      </w:pPr>
      <w:r w:rsidRPr="00585953">
        <w:rPr>
          <w:rFonts w:ascii="Trebuchet MS" w:hAnsi="Trebuchet MS" w:cstheme="majorHAnsi"/>
        </w:rPr>
        <w:t>Anne McMaster, Senior Editor</w:t>
      </w:r>
    </w:p>
    <w:p w:rsidR="0012133E" w:rsidRPr="00585953" w:rsidRDefault="0012133E" w:rsidP="00D5330E">
      <w:pPr>
        <w:spacing w:after="0" w:line="320" w:lineRule="exact"/>
        <w:rPr>
          <w:rFonts w:ascii="Trebuchet MS" w:hAnsi="Trebuchet MS" w:cstheme="majorHAnsi"/>
        </w:rPr>
      </w:pPr>
      <w:r w:rsidRPr="00585953">
        <w:rPr>
          <w:rFonts w:ascii="Trebuchet MS" w:hAnsi="Trebuchet MS" w:cstheme="majorHAnsi"/>
        </w:rPr>
        <w:t>Nuo Yang, Assistant Editor</w:t>
      </w:r>
    </w:p>
    <w:p w:rsidR="0012133E" w:rsidRDefault="0012133E" w:rsidP="00D5330E">
      <w:pPr>
        <w:spacing w:after="120"/>
        <w:rPr>
          <w:rFonts w:ascii="Trebuchet MS" w:eastAsia="微软雅黑" w:hAnsi="微软雅黑" w:cstheme="majorHAnsi"/>
        </w:rPr>
      </w:pPr>
      <w:r w:rsidRPr="00B71505">
        <w:rPr>
          <w:rFonts w:ascii="Trebuchet MS" w:eastAsia="微软雅黑" w:hAnsi="微软雅黑" w:cstheme="majorHAnsi"/>
          <w:noProof/>
        </w:rPr>
        <w:lastRenderedPageBreak/>
        <w:drawing>
          <wp:anchor distT="0" distB="0" distL="114300" distR="114300" simplePos="0" relativeHeight="251661312" behindDoc="0" locked="0" layoutInCell="1" allowOverlap="1">
            <wp:simplePos x="0" y="0"/>
            <wp:positionH relativeFrom="column">
              <wp:posOffset>-400050</wp:posOffset>
            </wp:positionH>
            <wp:positionV relativeFrom="paragraph">
              <wp:posOffset>142875</wp:posOffset>
            </wp:positionV>
            <wp:extent cx="5868035" cy="847725"/>
            <wp:effectExtent l="19050" t="0" r="0" b="0"/>
            <wp:wrapSquare wrapText="bothSides"/>
            <wp:docPr id="5" name="图片 1"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8" cstate="print"/>
                    <a:srcRect/>
                    <a:stretch>
                      <a:fillRect/>
                    </a:stretch>
                  </pic:blipFill>
                  <pic:spPr bwMode="auto">
                    <a:xfrm>
                      <a:off x="0" y="0"/>
                      <a:ext cx="5868035" cy="847725"/>
                    </a:xfrm>
                    <a:prstGeom prst="rect">
                      <a:avLst/>
                    </a:prstGeom>
                    <a:noFill/>
                    <a:ln w="9525">
                      <a:noFill/>
                      <a:miter lim="800000"/>
                      <a:headEnd/>
                      <a:tailEnd/>
                    </a:ln>
                  </pic:spPr>
                </pic:pic>
              </a:graphicData>
            </a:graphic>
          </wp:anchor>
        </w:drawing>
      </w:r>
    </w:p>
    <w:p w:rsidR="0012133E" w:rsidRPr="00D4524B" w:rsidRDefault="0012133E" w:rsidP="0012133E">
      <w:pPr>
        <w:spacing w:after="120"/>
        <w:jc w:val="center"/>
        <w:rPr>
          <w:rFonts w:ascii="Trebuchet MS" w:eastAsia="微软雅黑" w:hAnsi="Trebuchet MS" w:cstheme="majorHAnsi"/>
          <w:b/>
        </w:rPr>
      </w:pPr>
      <w:r w:rsidRPr="00D4524B">
        <w:rPr>
          <w:rFonts w:ascii="Trebuchet MS" w:eastAsia="微软雅黑" w:hAnsi="微软雅黑" w:cstheme="majorHAnsi" w:hint="eastAsia"/>
          <w:b/>
        </w:rPr>
        <w:t>创造性艺术</w:t>
      </w:r>
      <w:r w:rsidRPr="00D4524B">
        <w:rPr>
          <w:rFonts w:ascii="Trebuchet MS" w:eastAsia="微软雅黑" w:hAnsi="微软雅黑" w:cstheme="majorHAnsi"/>
          <w:b/>
        </w:rPr>
        <w:t>教育和治疗</w:t>
      </w:r>
      <w:r w:rsidRPr="00D4524B">
        <w:rPr>
          <w:rFonts w:ascii="Trebuchet MS" w:eastAsia="微软雅黑" w:hAnsi="微软雅黑" w:cstheme="majorHAnsi" w:hint="eastAsia"/>
          <w:b/>
        </w:rPr>
        <w:t>(</w:t>
      </w:r>
      <w:r w:rsidRPr="00D4524B">
        <w:rPr>
          <w:rFonts w:ascii="Trebuchet MS" w:eastAsia="微软雅黑" w:hAnsi="Trebuchet MS" w:cstheme="majorHAnsi"/>
          <w:b/>
        </w:rPr>
        <w:t>CAET</w:t>
      </w:r>
      <w:r w:rsidRPr="00D4524B">
        <w:rPr>
          <w:rFonts w:ascii="Trebuchet MS" w:eastAsia="微软雅黑" w:hAnsi="Trebuchet MS" w:cstheme="majorHAnsi" w:hint="eastAsia"/>
          <w:b/>
        </w:rPr>
        <w:t>)</w:t>
      </w:r>
      <w:r w:rsidRPr="00D4524B">
        <w:rPr>
          <w:rFonts w:ascii="Trebuchet MS" w:eastAsia="微软雅黑" w:hAnsi="Trebuchet MS" w:cstheme="majorHAnsi"/>
          <w:b/>
        </w:rPr>
        <w:t xml:space="preserve"> </w:t>
      </w:r>
      <w:r w:rsidRPr="00D4524B">
        <w:rPr>
          <w:rFonts w:asciiTheme="majorHAnsi" w:hAnsiTheme="majorHAnsi" w:cstheme="majorHAnsi"/>
          <w:b/>
          <w:sz w:val="28"/>
        </w:rPr>
        <w:t>—</w:t>
      </w:r>
      <w:r w:rsidRPr="00D4524B">
        <w:rPr>
          <w:rFonts w:asciiTheme="majorHAnsi" w:hAnsiTheme="majorHAnsi" w:cstheme="majorHAnsi" w:hint="eastAsia"/>
          <w:b/>
          <w:sz w:val="28"/>
        </w:rPr>
        <w:t xml:space="preserve"> </w:t>
      </w:r>
      <w:r w:rsidRPr="00D4524B">
        <w:rPr>
          <w:rFonts w:ascii="Trebuchet MS" w:eastAsia="微软雅黑" w:hAnsi="Trebuchet MS" w:cstheme="majorHAnsi"/>
          <w:b/>
        </w:rPr>
        <w:t xml:space="preserve"> </w:t>
      </w:r>
      <w:r w:rsidRPr="00D4524B">
        <w:rPr>
          <w:rFonts w:ascii="Trebuchet MS" w:eastAsia="微软雅黑" w:hAnsi="微软雅黑" w:cstheme="majorHAnsi"/>
          <w:b/>
        </w:rPr>
        <w:t>东西方视角</w:t>
      </w:r>
    </w:p>
    <w:p w:rsidR="0012133E" w:rsidRPr="00B71505" w:rsidRDefault="0012133E" w:rsidP="0012133E">
      <w:pPr>
        <w:spacing w:after="60"/>
        <w:jc w:val="center"/>
        <w:rPr>
          <w:rFonts w:ascii="Trebuchet MS" w:eastAsia="微软雅黑" w:hAnsi="Trebuchet MS" w:cstheme="majorHAnsi"/>
        </w:rPr>
      </w:pPr>
      <w:r w:rsidRPr="00B71505">
        <w:rPr>
          <w:rFonts w:ascii="Trebuchet MS" w:eastAsia="微软雅黑" w:hAnsi="微软雅黑" w:cstheme="majorHAnsi"/>
        </w:rPr>
        <w:t>位于中国北京并连接世界的在线</w:t>
      </w:r>
      <w:r>
        <w:rPr>
          <w:rFonts w:ascii="Trebuchet MS" w:eastAsia="微软雅黑" w:hAnsi="Trebuchet MS" w:cstheme="majorHAnsi" w:hint="eastAsia"/>
        </w:rPr>
        <w:t>开放获取</w:t>
      </w:r>
      <w:r w:rsidRPr="00B71505">
        <w:rPr>
          <w:rFonts w:ascii="Trebuchet MS" w:eastAsia="微软雅黑" w:hAnsi="微软雅黑" w:cstheme="majorHAnsi"/>
        </w:rPr>
        <w:t>期刊</w:t>
      </w:r>
    </w:p>
    <w:p w:rsidR="0012133E" w:rsidRDefault="006744CC" w:rsidP="00D5330E">
      <w:pPr>
        <w:spacing w:after="0"/>
        <w:jc w:val="center"/>
        <w:rPr>
          <w:rFonts w:ascii="Trebuchet MS" w:eastAsia="微软雅黑" w:hAnsi="Trebuchet MS" w:cstheme="majorHAnsi"/>
        </w:rPr>
      </w:pPr>
      <w:hyperlink r:id="rId16" w:history="1">
        <w:r w:rsidR="0012133E" w:rsidRPr="007E3770">
          <w:rPr>
            <w:rStyle w:val="a8"/>
            <w:rFonts w:ascii="Trebuchet MS" w:eastAsia="微软雅黑" w:hAnsi="Trebuchet MS" w:cstheme="majorHAnsi"/>
          </w:rPr>
          <w:t>http://caet.inspirees.com</w:t>
        </w:r>
      </w:hyperlink>
      <w:r w:rsidR="0012133E">
        <w:rPr>
          <w:rFonts w:ascii="Trebuchet MS" w:eastAsia="微软雅黑" w:hAnsi="Trebuchet MS" w:cstheme="majorHAnsi" w:hint="eastAsia"/>
        </w:rPr>
        <w:t xml:space="preserve"> </w:t>
      </w:r>
    </w:p>
    <w:p w:rsidR="00D5330E" w:rsidRDefault="00D5330E" w:rsidP="00D5330E">
      <w:pPr>
        <w:spacing w:after="240" w:line="240" w:lineRule="auto"/>
        <w:jc w:val="center"/>
        <w:rPr>
          <w:rFonts w:ascii="Trebuchet MS" w:eastAsia="微软雅黑" w:hAnsi="Trebuchet MS"/>
          <w:b/>
          <w:sz w:val="28"/>
          <w:szCs w:val="24"/>
        </w:rPr>
      </w:pPr>
    </w:p>
    <w:p w:rsidR="00D5330E" w:rsidRDefault="00D5330E" w:rsidP="00D5330E">
      <w:pPr>
        <w:spacing w:after="240" w:line="240" w:lineRule="auto"/>
        <w:jc w:val="center"/>
        <w:rPr>
          <w:rFonts w:ascii="Trebuchet MS" w:eastAsia="微软雅黑" w:hAnsi="Trebuchet MS"/>
          <w:b/>
          <w:sz w:val="28"/>
          <w:szCs w:val="24"/>
        </w:rPr>
      </w:pPr>
      <w:r w:rsidRPr="006D672E">
        <w:rPr>
          <w:rFonts w:ascii="Trebuchet MS" w:eastAsia="微软雅黑" w:hAnsi="Trebuchet MS"/>
          <w:b/>
          <w:sz w:val="28"/>
          <w:szCs w:val="24"/>
        </w:rPr>
        <w:t>征稿启事</w:t>
      </w:r>
    </w:p>
    <w:p w:rsidR="00D5330E" w:rsidRPr="00D5330E" w:rsidRDefault="00D5330E" w:rsidP="00D5330E">
      <w:pPr>
        <w:spacing w:after="240" w:line="240" w:lineRule="auto"/>
        <w:ind w:firstLineChars="200" w:firstLine="400"/>
        <w:jc w:val="both"/>
        <w:rPr>
          <w:rFonts w:ascii="Trebuchet MS" w:eastAsia="微软雅黑" w:hAnsi="Trebuchet MS"/>
          <w:szCs w:val="24"/>
        </w:rPr>
      </w:pPr>
      <w:r w:rsidRPr="00D5330E">
        <w:rPr>
          <w:rFonts w:ascii="Trebuchet MS" w:eastAsia="微软雅黑" w:hAnsi="Trebuchet MS" w:cs="宋体"/>
          <w:sz w:val="20"/>
        </w:rPr>
        <w:t>《</w:t>
      </w:r>
      <w:r w:rsidRPr="00D5330E">
        <w:rPr>
          <w:rFonts w:ascii="Trebuchet MS" w:eastAsia="微软雅黑" w:hAnsi="Trebuchet MS"/>
          <w:szCs w:val="24"/>
        </w:rPr>
        <w:t>创造性艺术教育及治疗</w:t>
      </w:r>
      <w:r w:rsidRPr="00D5330E">
        <w:rPr>
          <w:rFonts w:ascii="Trebuchet MS" w:eastAsia="微软雅黑" w:hAnsi="Trebuchet MS"/>
          <w:szCs w:val="24"/>
        </w:rPr>
        <w:t>-</w:t>
      </w:r>
      <w:r w:rsidRPr="00D5330E">
        <w:rPr>
          <w:rFonts w:ascii="Trebuchet MS" w:eastAsia="微软雅黑" w:hAnsi="Trebuchet MS"/>
          <w:szCs w:val="24"/>
        </w:rPr>
        <w:t>东西方视角》（简称</w:t>
      </w:r>
      <w:r w:rsidRPr="00D5330E">
        <w:rPr>
          <w:rFonts w:ascii="Trebuchet MS" w:eastAsia="微软雅黑" w:hAnsi="Trebuchet MS"/>
          <w:szCs w:val="24"/>
        </w:rPr>
        <w:t>CAET</w:t>
      </w:r>
      <w:r w:rsidRPr="00D5330E">
        <w:rPr>
          <w:rFonts w:ascii="Trebuchet MS" w:eastAsia="微软雅黑" w:hAnsi="Trebuchet MS"/>
          <w:szCs w:val="24"/>
        </w:rPr>
        <w:t>）是一本针对将创造性和表达性艺术使用并整合到工作中的艺术家、教育人士和治疗师的创新型开源国际期刊。其着重点是对西方和东方（特别是中国及其周边文化）的讨论、视角、理论为基础的应用和实践结果。期刊致力于传播学术精神和人类知识，促进东西方跨学科、跨文化的对话、交流，支撑创造性艺术（创意写作、舞蹈、戏剧、电影、音乐、及视觉艺术等）与教育、治疗、心理学、医学和其它相关领域的合作和研究。</w:t>
      </w:r>
      <w:r w:rsidRPr="00D5330E">
        <w:rPr>
          <w:rFonts w:ascii="Trebuchet MS" w:eastAsia="微软雅黑" w:hAnsi="Trebuchet MS"/>
          <w:szCs w:val="24"/>
        </w:rPr>
        <w:t xml:space="preserve"> CAET</w:t>
      </w:r>
      <w:r w:rsidRPr="00D5330E">
        <w:rPr>
          <w:rFonts w:ascii="Trebuchet MS" w:eastAsia="微软雅黑" w:hAnsi="Trebuchet MS"/>
          <w:szCs w:val="24"/>
        </w:rPr>
        <w:t>由两位联合主编</w:t>
      </w:r>
      <w:r w:rsidRPr="00D5330E">
        <w:rPr>
          <w:rFonts w:ascii="Trebuchet MS" w:eastAsia="微软雅黑" w:hAnsi="Trebuchet MS"/>
          <w:szCs w:val="24"/>
        </w:rPr>
        <w:t>Lesley</w:t>
      </w:r>
      <w:r w:rsidRPr="00D5330E">
        <w:rPr>
          <w:rFonts w:ascii="Trebuchet MS" w:eastAsia="微软雅黑" w:hAnsi="Trebuchet MS"/>
          <w:szCs w:val="24"/>
        </w:rPr>
        <w:t>大学</w:t>
      </w:r>
      <w:r w:rsidRPr="00D5330E">
        <w:rPr>
          <w:rFonts w:ascii="Trebuchet MS" w:eastAsia="微软雅黑" w:hAnsi="Trebuchet MS"/>
          <w:szCs w:val="24"/>
        </w:rPr>
        <w:t>Shaun McNiff</w:t>
      </w:r>
      <w:r w:rsidRPr="00D5330E">
        <w:rPr>
          <w:rFonts w:ascii="Trebuchet MS" w:eastAsia="微软雅黑" w:hAnsi="Trebuchet MS"/>
          <w:szCs w:val="24"/>
        </w:rPr>
        <w:t>教授和欧洲研究生院</w:t>
      </w:r>
      <w:r w:rsidRPr="00D5330E">
        <w:rPr>
          <w:rFonts w:ascii="Trebuchet MS" w:eastAsia="微软雅黑" w:hAnsi="Trebuchet MS"/>
          <w:szCs w:val="24"/>
        </w:rPr>
        <w:t>Stephen Levine</w:t>
      </w:r>
      <w:r w:rsidRPr="00D5330E">
        <w:rPr>
          <w:rFonts w:ascii="Trebuchet MS" w:eastAsia="微软雅黑" w:hAnsi="Trebuchet MS"/>
          <w:szCs w:val="24"/>
        </w:rPr>
        <w:t>教授指导。</w:t>
      </w:r>
      <w:r w:rsidRPr="00D5330E">
        <w:rPr>
          <w:rFonts w:ascii="Trebuchet MS" w:eastAsia="微软雅黑" w:hAnsi="Trebuchet MS"/>
          <w:szCs w:val="24"/>
        </w:rPr>
        <w:t>CAET</w:t>
      </w:r>
      <w:r w:rsidRPr="00D5330E">
        <w:rPr>
          <w:rFonts w:ascii="Trebuchet MS" w:eastAsia="微软雅黑" w:hAnsi="Trebuchet MS"/>
          <w:szCs w:val="24"/>
        </w:rPr>
        <w:t>的编辑委员会由</w:t>
      </w:r>
      <w:r w:rsidRPr="00D5330E">
        <w:rPr>
          <w:rFonts w:ascii="Trebuchet MS" w:eastAsia="微软雅黑" w:hAnsi="Trebuchet MS"/>
          <w:szCs w:val="24"/>
        </w:rPr>
        <w:t>50</w:t>
      </w:r>
      <w:r w:rsidRPr="00D5330E">
        <w:rPr>
          <w:rFonts w:ascii="Trebuchet MS" w:eastAsia="微软雅黑" w:hAnsi="Cambria"/>
          <w:szCs w:val="24"/>
        </w:rPr>
        <w:t>几</w:t>
      </w:r>
      <w:r w:rsidRPr="00D5330E">
        <w:rPr>
          <w:rFonts w:ascii="Trebuchet MS" w:eastAsia="微软雅黑" w:hAnsi="Trebuchet MS"/>
          <w:szCs w:val="24"/>
        </w:rPr>
        <w:t>位国际表达性艺术领域知名专家组成。</w:t>
      </w:r>
    </w:p>
    <w:p w:rsidR="00D5330E" w:rsidRPr="00D5330E" w:rsidRDefault="00D5330E" w:rsidP="00D5330E">
      <w:pPr>
        <w:spacing w:after="240" w:line="240" w:lineRule="auto"/>
        <w:ind w:firstLineChars="200" w:firstLine="440"/>
        <w:rPr>
          <w:rFonts w:ascii="Trebuchet MS" w:eastAsia="微软雅黑" w:hAnsi="Trebuchet MS"/>
          <w:szCs w:val="24"/>
        </w:rPr>
      </w:pPr>
      <w:r w:rsidRPr="00D5330E">
        <w:rPr>
          <w:rFonts w:ascii="Trebuchet MS" w:eastAsia="微软雅黑" w:hAnsi="Trebuchet MS" w:cs="宋体"/>
          <w:color w:val="212121"/>
          <w:szCs w:val="24"/>
        </w:rPr>
        <w:t>CAET</w:t>
      </w:r>
      <w:r w:rsidRPr="00D5330E">
        <w:rPr>
          <w:rFonts w:ascii="Trebuchet MS" w:eastAsia="微软雅黑" w:hAnsi="Trebuchet MS" w:cs="宋体"/>
          <w:color w:val="212121"/>
          <w:szCs w:val="24"/>
        </w:rPr>
        <w:t>欢迎来自全世界的专家及学者踊跃投稿。我们收录的文章包括相关领域的科研文章、案例报告、项目或课程介绍、立场文章、访谈文章、会议报告、视觉艺术、诗歌以及摄影作品等，也</w:t>
      </w:r>
      <w:r w:rsidRPr="00D5330E">
        <w:rPr>
          <w:rFonts w:ascii="Trebuchet MS" w:eastAsia="微软雅黑" w:hAnsi="Trebuchet MS"/>
          <w:szCs w:val="24"/>
        </w:rPr>
        <w:t>欢迎推荐相关的书籍为书评文章准备。所有的稿件在被接受和正式出版前都必须经过双盲同行评审。文章全文为英文并配有中英文摘要。本刊每年两期，以纸版及网络</w:t>
      </w:r>
      <w:proofErr w:type="gramStart"/>
      <w:r w:rsidRPr="00D5330E">
        <w:rPr>
          <w:rFonts w:ascii="Trebuchet MS" w:eastAsia="微软雅黑" w:hAnsi="Trebuchet MS"/>
          <w:szCs w:val="24"/>
        </w:rPr>
        <w:t>版全球</w:t>
      </w:r>
      <w:proofErr w:type="gramEnd"/>
      <w:r w:rsidRPr="00D5330E">
        <w:rPr>
          <w:rFonts w:ascii="Trebuchet MS" w:eastAsia="微软雅黑" w:hAnsi="Trebuchet MS"/>
          <w:szCs w:val="24"/>
        </w:rPr>
        <w:t>出版发行并被包括中国国家图书馆、荷兰皇家图书馆、中国中央音乐学院、中国美术学院、华东师范大学在内的重点高校及机构收藏。同时中国知网，</w:t>
      </w:r>
      <w:proofErr w:type="gramStart"/>
      <w:r w:rsidRPr="00D5330E">
        <w:rPr>
          <w:rFonts w:ascii="Trebuchet MS" w:eastAsia="微软雅黑" w:hAnsi="Trebuchet MS"/>
          <w:szCs w:val="24"/>
        </w:rPr>
        <w:t>谷歌学术</w:t>
      </w:r>
      <w:proofErr w:type="gramEnd"/>
      <w:r w:rsidRPr="00D5330E">
        <w:rPr>
          <w:rFonts w:ascii="Trebuchet MS" w:eastAsia="微软雅黑" w:hAnsi="Trebuchet MS"/>
          <w:szCs w:val="24"/>
        </w:rPr>
        <w:t>，百度学术</w:t>
      </w:r>
      <w:r w:rsidRPr="00D5330E">
        <w:rPr>
          <w:rFonts w:ascii="Trebuchet MS" w:eastAsia="微软雅黑" w:hAnsi="Trebuchet MS" w:hint="eastAsia"/>
          <w:szCs w:val="24"/>
        </w:rPr>
        <w:t>等学术数据库</w:t>
      </w:r>
      <w:r w:rsidRPr="00D5330E">
        <w:rPr>
          <w:rFonts w:ascii="Trebuchet MS" w:eastAsia="微软雅黑" w:hAnsi="Trebuchet MS"/>
          <w:szCs w:val="24"/>
        </w:rPr>
        <w:t>都已收录</w:t>
      </w:r>
      <w:r w:rsidRPr="00D5330E">
        <w:rPr>
          <w:rFonts w:ascii="Trebuchet MS" w:eastAsia="微软雅黑" w:hAnsi="Trebuchet MS"/>
          <w:szCs w:val="24"/>
        </w:rPr>
        <w:t>CAET</w:t>
      </w:r>
      <w:r w:rsidRPr="00D5330E">
        <w:rPr>
          <w:rFonts w:ascii="Trebuchet MS" w:eastAsia="微软雅黑" w:hAnsi="Trebuchet MS"/>
          <w:szCs w:val="24"/>
        </w:rPr>
        <w:t>期刊。</w:t>
      </w:r>
    </w:p>
    <w:p w:rsidR="00D5330E" w:rsidRPr="00D5330E" w:rsidRDefault="00D5330E" w:rsidP="00D5330E">
      <w:pPr>
        <w:spacing w:after="240" w:line="240" w:lineRule="auto"/>
        <w:ind w:firstLineChars="200" w:firstLine="440"/>
        <w:jc w:val="both"/>
        <w:rPr>
          <w:rFonts w:ascii="Trebuchet MS" w:eastAsia="微软雅黑" w:hAnsi="Trebuchet MS" w:cs="宋体"/>
          <w:color w:val="212121"/>
          <w:szCs w:val="24"/>
        </w:rPr>
      </w:pPr>
      <w:r w:rsidRPr="00D5330E">
        <w:rPr>
          <w:rFonts w:ascii="Trebuchet MS" w:eastAsia="微软雅黑" w:hAnsi="Trebuchet MS"/>
          <w:szCs w:val="24"/>
        </w:rPr>
        <w:t>我们诚挚地邀请作者向</w:t>
      </w:r>
      <w:r w:rsidRPr="00D5330E">
        <w:rPr>
          <w:rFonts w:ascii="Trebuchet MS" w:eastAsia="微软雅黑" w:hAnsi="Trebuchet MS"/>
          <w:szCs w:val="24"/>
        </w:rPr>
        <w:t>CAET</w:t>
      </w:r>
      <w:r w:rsidRPr="00D5330E">
        <w:rPr>
          <w:rFonts w:ascii="Trebuchet MS" w:eastAsia="微软雅黑" w:hAnsi="Trebuchet MS"/>
          <w:szCs w:val="24"/>
        </w:rPr>
        <w:t>期刊投稿，以便同东西方同事分享您的观点。提交的手稿应不超过</w:t>
      </w:r>
      <w:r w:rsidRPr="00D5330E">
        <w:rPr>
          <w:rFonts w:ascii="Trebuchet MS" w:eastAsia="微软雅黑" w:hAnsi="Trebuchet MS"/>
          <w:szCs w:val="24"/>
        </w:rPr>
        <w:t>4,000-6,000</w:t>
      </w:r>
      <w:r w:rsidRPr="00D5330E">
        <w:rPr>
          <w:rFonts w:ascii="Trebuchet MS" w:eastAsia="微软雅黑" w:hAnsi="Trebuchet MS"/>
          <w:szCs w:val="24"/>
        </w:rPr>
        <w:t>字，并努力直接将中国</w:t>
      </w:r>
      <w:r w:rsidRPr="00D5330E">
        <w:rPr>
          <w:rFonts w:ascii="Trebuchet MS" w:eastAsia="微软雅黑" w:hAnsi="Trebuchet MS"/>
          <w:szCs w:val="24"/>
        </w:rPr>
        <w:t>/</w:t>
      </w:r>
      <w:r w:rsidRPr="00D5330E">
        <w:rPr>
          <w:rFonts w:ascii="Trebuchet MS" w:eastAsia="微软雅黑" w:hAnsi="Trebuchet MS"/>
          <w:szCs w:val="24"/>
        </w:rPr>
        <w:t>亚洲纳入其内容。完整的投稿指南可以在</w:t>
      </w:r>
      <w:r w:rsidRPr="00D5330E">
        <w:rPr>
          <w:rFonts w:ascii="Trebuchet MS" w:eastAsia="微软雅黑" w:hAnsi="Trebuchet MS"/>
          <w:szCs w:val="24"/>
        </w:rPr>
        <w:t>CAET</w:t>
      </w:r>
      <w:r w:rsidRPr="00D5330E">
        <w:rPr>
          <w:rFonts w:ascii="Trebuchet MS" w:eastAsia="微软雅黑" w:hAnsi="Trebuchet MS"/>
          <w:szCs w:val="24"/>
        </w:rPr>
        <w:t>网站</w:t>
      </w:r>
      <w:r w:rsidR="006744CC" w:rsidRPr="00D5330E">
        <w:rPr>
          <w:sz w:val="20"/>
        </w:rPr>
        <w:fldChar w:fldCharType="begin"/>
      </w:r>
      <w:r w:rsidRPr="00D5330E">
        <w:rPr>
          <w:sz w:val="20"/>
        </w:rPr>
        <w:instrText>HYPERLINK "http://caet.inspirees.com/for-authors/"</w:instrText>
      </w:r>
      <w:r w:rsidR="006744CC" w:rsidRPr="00D5330E">
        <w:rPr>
          <w:sz w:val="20"/>
        </w:rPr>
        <w:fldChar w:fldCharType="separate"/>
      </w:r>
      <w:r w:rsidRPr="00D5330E">
        <w:rPr>
          <w:rStyle w:val="a8"/>
          <w:rFonts w:ascii="Trebuchet MS" w:hAnsi="Trebuchet MS" w:cs="Arial"/>
          <w:szCs w:val="24"/>
        </w:rPr>
        <w:t>http://caet.inspirees.com/for-authors/</w:t>
      </w:r>
      <w:r w:rsidR="006744CC" w:rsidRPr="00D5330E">
        <w:rPr>
          <w:sz w:val="20"/>
        </w:rPr>
        <w:fldChar w:fldCharType="end"/>
      </w:r>
      <w:r w:rsidRPr="00D5330E">
        <w:rPr>
          <w:rFonts w:ascii="Trebuchet MS" w:eastAsia="微软雅黑" w:hAnsi="Trebuchet MS"/>
          <w:szCs w:val="24"/>
        </w:rPr>
        <w:t xml:space="preserve"> </w:t>
      </w:r>
      <w:r w:rsidRPr="00D5330E">
        <w:rPr>
          <w:rFonts w:ascii="Trebuchet MS" w:eastAsia="微软雅黑" w:hAnsi="Trebuchet MS"/>
          <w:szCs w:val="24"/>
        </w:rPr>
        <w:t>上找到。</w:t>
      </w:r>
      <w:r w:rsidRPr="00D5330E">
        <w:rPr>
          <w:rFonts w:ascii="Trebuchet MS" w:eastAsia="微软雅黑" w:hAnsi="Trebuchet MS"/>
          <w:szCs w:val="24"/>
        </w:rPr>
        <w:t xml:space="preserve"> </w:t>
      </w:r>
      <w:r w:rsidRPr="00D5330E">
        <w:rPr>
          <w:rFonts w:ascii="Trebuchet MS" w:eastAsia="微软雅黑" w:hAnsi="Trebuchet MS" w:cs="宋体"/>
          <w:color w:val="212121"/>
          <w:szCs w:val="24"/>
        </w:rPr>
        <w:t>有关期刊政策、</w:t>
      </w:r>
      <w:r>
        <w:rPr>
          <w:rFonts w:ascii="Trebuchet MS" w:eastAsia="微软雅黑" w:hAnsi="Trebuchet MS" w:cs="宋体"/>
          <w:color w:val="212121"/>
          <w:szCs w:val="24"/>
        </w:rPr>
        <w:t>手稿准备和其他一般问题的咨询，</w:t>
      </w:r>
      <w:r>
        <w:rPr>
          <w:rFonts w:ascii="Trebuchet MS" w:eastAsia="微软雅黑" w:hAnsi="Trebuchet MS" w:cs="宋体" w:hint="eastAsia"/>
          <w:color w:val="212121"/>
          <w:szCs w:val="24"/>
        </w:rPr>
        <w:t>可以</w:t>
      </w:r>
      <w:r w:rsidRPr="00D5330E">
        <w:rPr>
          <w:rFonts w:ascii="Trebuchet MS" w:eastAsia="微软雅黑" w:hAnsi="Trebuchet MS" w:cs="宋体"/>
          <w:color w:val="212121"/>
          <w:szCs w:val="24"/>
        </w:rPr>
        <w:t>发送到</w:t>
      </w:r>
      <w:r w:rsidRPr="00D5330E">
        <w:rPr>
          <w:rFonts w:ascii="Trebuchet MS" w:eastAsia="微软雅黑" w:hAnsi="Trebuchet MS" w:cs="宋体"/>
          <w:color w:val="212121"/>
          <w:szCs w:val="24"/>
        </w:rPr>
        <w:t>CAET</w:t>
      </w:r>
      <w:r w:rsidRPr="00D5330E">
        <w:rPr>
          <w:rFonts w:ascii="Trebuchet MS" w:eastAsia="微软雅黑" w:hAnsi="Trebuchet MS" w:cs="宋体"/>
          <w:color w:val="212121"/>
          <w:szCs w:val="24"/>
        </w:rPr>
        <w:t>编辑部邮箱</w:t>
      </w:r>
      <w:r w:rsidR="006744CC" w:rsidRPr="00D5330E">
        <w:rPr>
          <w:sz w:val="20"/>
        </w:rPr>
        <w:fldChar w:fldCharType="begin"/>
      </w:r>
      <w:r w:rsidRPr="00D5330E">
        <w:rPr>
          <w:sz w:val="20"/>
        </w:rPr>
        <w:instrText>HYPERLINK "mailto:caet.journal@inspirees.com"</w:instrText>
      </w:r>
      <w:r w:rsidR="006744CC" w:rsidRPr="00D5330E">
        <w:rPr>
          <w:sz w:val="20"/>
        </w:rPr>
        <w:fldChar w:fldCharType="separate"/>
      </w:r>
      <w:r w:rsidRPr="00D5330E">
        <w:rPr>
          <w:rStyle w:val="a8"/>
          <w:rFonts w:ascii="Trebuchet MS" w:hAnsi="Trebuchet MS"/>
        </w:rPr>
        <w:t>caet.journal@inspirees.com</w:t>
      </w:r>
      <w:r w:rsidR="006744CC" w:rsidRPr="00D5330E">
        <w:rPr>
          <w:sz w:val="20"/>
        </w:rPr>
        <w:fldChar w:fldCharType="end"/>
      </w:r>
      <w:r w:rsidRPr="00D5330E">
        <w:rPr>
          <w:rFonts w:ascii="Trebuchet MS" w:eastAsia="微软雅黑" w:hAnsi="Trebuchet MS" w:cs="宋体" w:hint="eastAsia"/>
          <w:color w:val="212121"/>
          <w:szCs w:val="24"/>
        </w:rPr>
        <w:t>或者与我们的中方编辑联系。</w:t>
      </w:r>
    </w:p>
    <w:p w:rsidR="00D5330E" w:rsidRPr="00D5330E" w:rsidRDefault="00D5330E" w:rsidP="00D5330E">
      <w:pPr>
        <w:spacing w:after="120" w:line="240" w:lineRule="auto"/>
        <w:ind w:firstLineChars="200" w:firstLine="440"/>
        <w:rPr>
          <w:rFonts w:ascii="Trebuchet MS" w:eastAsia="微软雅黑" w:hAnsi="Trebuchet MS"/>
          <w:szCs w:val="24"/>
        </w:rPr>
      </w:pPr>
      <w:r w:rsidRPr="00D5330E">
        <w:rPr>
          <w:rFonts w:ascii="Trebuchet MS" w:eastAsia="微软雅黑" w:hAnsi="Trebuchet MS"/>
          <w:szCs w:val="24"/>
        </w:rPr>
        <w:lastRenderedPageBreak/>
        <w:t>我们鼓励作者在投稿给</w:t>
      </w:r>
      <w:r w:rsidRPr="00D5330E">
        <w:rPr>
          <w:rFonts w:ascii="Trebuchet MS" w:eastAsia="微软雅黑" w:hAnsi="Trebuchet MS"/>
          <w:szCs w:val="24"/>
        </w:rPr>
        <w:t>CAET</w:t>
      </w:r>
      <w:r w:rsidRPr="00D5330E">
        <w:rPr>
          <w:rFonts w:ascii="Trebuchet MS" w:eastAsia="微软雅黑" w:hAnsi="Trebuchet MS"/>
          <w:szCs w:val="24"/>
        </w:rPr>
        <w:t>的文章时考虑以下几个可能的重点领域：</w:t>
      </w:r>
    </w:p>
    <w:p w:rsidR="00D5330E" w:rsidRPr="00D5330E" w:rsidRDefault="00D5330E" w:rsidP="00D5330E">
      <w:pPr>
        <w:spacing w:after="120" w:line="240" w:lineRule="auto"/>
        <w:rPr>
          <w:rFonts w:ascii="Trebuchet MS" w:eastAsia="微软雅黑" w:hAnsi="Trebuchet MS"/>
          <w:szCs w:val="24"/>
        </w:rPr>
      </w:pPr>
      <w:r w:rsidRPr="00D5330E">
        <w:rPr>
          <w:rFonts w:ascii="Trebuchet MS" w:eastAsia="微软雅黑" w:hAnsi="Trebuchet MS"/>
          <w:szCs w:val="24"/>
        </w:rPr>
        <w:t xml:space="preserve">1. </w:t>
      </w:r>
      <w:r w:rsidRPr="00D5330E">
        <w:rPr>
          <w:rFonts w:ascii="Trebuchet MS" w:eastAsia="微软雅黑" w:hAnsi="Trebuchet MS"/>
          <w:szCs w:val="24"/>
        </w:rPr>
        <w:t>艺术：诗歌、舞蹈、音乐、戏剧、视觉艺术（包括书法）</w:t>
      </w:r>
      <w:r w:rsidRPr="00D5330E">
        <w:rPr>
          <w:rFonts w:ascii="Trebuchet MS" w:eastAsia="微软雅黑" w:hAnsi="Trebuchet MS"/>
          <w:szCs w:val="24"/>
        </w:rPr>
        <w:t xml:space="preserve"> - </w:t>
      </w:r>
      <w:r w:rsidRPr="00D5330E">
        <w:rPr>
          <w:rFonts w:ascii="Trebuchet MS" w:eastAsia="微软雅黑" w:hAnsi="Trebuchet MS"/>
          <w:szCs w:val="24"/>
        </w:rPr>
        <w:t>关注理论与实践中东西方艺术的对话与关系。可以探索传统和当代艺术作品。</w:t>
      </w:r>
    </w:p>
    <w:p w:rsidR="00D5330E" w:rsidRPr="00D5330E" w:rsidRDefault="00D5330E" w:rsidP="00D5330E">
      <w:pPr>
        <w:spacing w:after="120" w:line="240" w:lineRule="auto"/>
        <w:rPr>
          <w:rFonts w:ascii="Trebuchet MS" w:eastAsia="微软雅黑" w:hAnsi="Trebuchet MS"/>
          <w:szCs w:val="24"/>
        </w:rPr>
      </w:pPr>
      <w:r w:rsidRPr="00D5330E">
        <w:rPr>
          <w:rFonts w:ascii="Trebuchet MS" w:eastAsia="微软雅黑" w:hAnsi="Trebuchet MS"/>
          <w:szCs w:val="24"/>
        </w:rPr>
        <w:t xml:space="preserve">2. </w:t>
      </w:r>
      <w:r w:rsidRPr="00D5330E">
        <w:rPr>
          <w:rFonts w:ascii="Trebuchet MS" w:eastAsia="微软雅黑" w:hAnsi="Trebuchet MS"/>
          <w:szCs w:val="24"/>
        </w:rPr>
        <w:t>不同文化中的身心关系，各种传统与现代治疗方法的比较</w:t>
      </w:r>
      <w:r w:rsidRPr="00D5330E">
        <w:rPr>
          <w:rFonts w:ascii="Trebuchet MS" w:eastAsia="微软雅黑" w:hAnsi="Cambria"/>
          <w:szCs w:val="24"/>
        </w:rPr>
        <w:t>；</w:t>
      </w:r>
      <w:r w:rsidRPr="00D5330E">
        <w:rPr>
          <w:rFonts w:ascii="Trebuchet MS" w:eastAsia="微软雅黑" w:hAnsi="Trebuchet MS"/>
          <w:szCs w:val="24"/>
        </w:rPr>
        <w:t>例如针灸，以及武术和冥想艺术（例如，气功和太极）、东西方的健康和疾病概念以及相关的治疗方法。预防和治疗疾病。福祉与健康促进。</w:t>
      </w:r>
    </w:p>
    <w:p w:rsidR="00D5330E" w:rsidRPr="00D5330E" w:rsidRDefault="00D5330E" w:rsidP="00D5330E">
      <w:pPr>
        <w:spacing w:after="120" w:line="240" w:lineRule="auto"/>
        <w:rPr>
          <w:rFonts w:ascii="Trebuchet MS" w:eastAsia="微软雅黑" w:hAnsi="Trebuchet MS"/>
          <w:szCs w:val="24"/>
        </w:rPr>
      </w:pPr>
      <w:r w:rsidRPr="00D5330E">
        <w:rPr>
          <w:rFonts w:ascii="Trebuchet MS" w:eastAsia="微软雅黑" w:hAnsi="Trebuchet MS"/>
          <w:szCs w:val="24"/>
        </w:rPr>
        <w:t xml:space="preserve">3. </w:t>
      </w:r>
      <w:r w:rsidRPr="00D5330E">
        <w:rPr>
          <w:rFonts w:ascii="Trebuchet MS" w:eastAsia="微软雅黑" w:hAnsi="Trebuchet MS"/>
          <w:szCs w:val="24"/>
        </w:rPr>
        <w:t>佛教和道教对艺术的看法。比较美学的哲学方法。</w:t>
      </w:r>
    </w:p>
    <w:p w:rsidR="00D5330E" w:rsidRPr="00D5330E" w:rsidRDefault="00D5330E" w:rsidP="00D5330E">
      <w:pPr>
        <w:spacing w:after="120" w:line="240" w:lineRule="auto"/>
        <w:rPr>
          <w:rFonts w:ascii="Trebuchet MS" w:eastAsia="微软雅黑" w:hAnsi="Trebuchet MS"/>
          <w:szCs w:val="24"/>
        </w:rPr>
      </w:pPr>
      <w:r w:rsidRPr="00D5330E">
        <w:rPr>
          <w:rFonts w:ascii="Trebuchet MS" w:eastAsia="微软雅黑" w:hAnsi="Trebuchet MS"/>
          <w:szCs w:val="24"/>
        </w:rPr>
        <w:t xml:space="preserve">4. </w:t>
      </w:r>
      <w:r w:rsidRPr="00D5330E">
        <w:rPr>
          <w:rFonts w:ascii="Trebuchet MS" w:eastAsia="微软雅黑" w:hAnsi="Trebuchet MS"/>
          <w:szCs w:val="24"/>
        </w:rPr>
        <w:t>不同文化中的人的观念</w:t>
      </w:r>
      <w:r w:rsidRPr="00D5330E">
        <w:rPr>
          <w:rFonts w:ascii="Trebuchet MS" w:eastAsia="微软雅黑" w:hAnsi="Trebuchet MS"/>
          <w:szCs w:val="24"/>
        </w:rPr>
        <w:t xml:space="preserve"> - </w:t>
      </w:r>
      <w:r w:rsidRPr="00D5330E">
        <w:rPr>
          <w:rFonts w:ascii="Trebuchet MS" w:eastAsia="微软雅黑" w:hAnsi="Trebuchet MS"/>
          <w:szCs w:val="24"/>
        </w:rPr>
        <w:t>感觉、情感、呼吸、意识和精神</w:t>
      </w:r>
      <w:r w:rsidRPr="00D5330E">
        <w:rPr>
          <w:rFonts w:ascii="Trebuchet MS" w:eastAsia="微软雅黑" w:hAnsi="Trebuchet MS"/>
          <w:szCs w:val="24"/>
        </w:rPr>
        <w:t xml:space="preserve"> - </w:t>
      </w:r>
      <w:r w:rsidRPr="00D5330E">
        <w:rPr>
          <w:rFonts w:ascii="Trebuchet MS" w:eastAsia="微软雅黑" w:hAnsi="Trebuchet MS"/>
          <w:szCs w:val="24"/>
        </w:rPr>
        <w:t>与社会、文化和自然的关系。</w:t>
      </w:r>
    </w:p>
    <w:p w:rsidR="00D5330E" w:rsidRPr="00D5330E" w:rsidRDefault="00D5330E" w:rsidP="00D5330E">
      <w:pPr>
        <w:spacing w:after="120" w:line="240" w:lineRule="auto"/>
        <w:rPr>
          <w:rFonts w:ascii="Trebuchet MS" w:eastAsia="微软雅黑" w:hAnsi="Trebuchet MS"/>
          <w:szCs w:val="24"/>
        </w:rPr>
      </w:pPr>
      <w:r w:rsidRPr="00D5330E">
        <w:rPr>
          <w:rFonts w:ascii="Trebuchet MS" w:eastAsia="微软雅黑" w:hAnsi="Trebuchet MS"/>
          <w:szCs w:val="24"/>
        </w:rPr>
        <w:t>我们强烈建议您访问</w:t>
      </w:r>
      <w:proofErr w:type="gramStart"/>
      <w:r w:rsidRPr="00D5330E">
        <w:rPr>
          <w:rFonts w:ascii="Trebuchet MS" w:eastAsia="微软雅黑" w:hAnsi="Trebuchet MS"/>
          <w:szCs w:val="24"/>
        </w:rPr>
        <w:t>期刊官网阅读</w:t>
      </w:r>
      <w:proofErr w:type="gramEnd"/>
      <w:r w:rsidRPr="00D5330E">
        <w:rPr>
          <w:rFonts w:ascii="Trebuchet MS" w:eastAsia="微软雅黑" w:hAnsi="Trebuchet MS"/>
          <w:szCs w:val="24"/>
        </w:rPr>
        <w:t>参考已发表在</w:t>
      </w:r>
      <w:r w:rsidRPr="00D5330E">
        <w:rPr>
          <w:rFonts w:ascii="Trebuchet MS" w:eastAsia="微软雅黑" w:hAnsi="Trebuchet MS"/>
          <w:szCs w:val="24"/>
        </w:rPr>
        <w:t>CAET</w:t>
      </w:r>
      <w:r w:rsidRPr="00D5330E">
        <w:rPr>
          <w:rFonts w:ascii="Trebuchet MS" w:eastAsia="微软雅黑" w:hAnsi="Trebuchet MS"/>
          <w:szCs w:val="24"/>
        </w:rPr>
        <w:t>上的文章，以了解</w:t>
      </w:r>
      <w:r w:rsidRPr="00D5330E">
        <w:rPr>
          <w:rFonts w:ascii="Trebuchet MS" w:eastAsia="微软雅黑" w:hAnsi="Trebuchet MS"/>
          <w:szCs w:val="24"/>
        </w:rPr>
        <w:t>CAET</w:t>
      </w:r>
      <w:r w:rsidRPr="00D5330E">
        <w:rPr>
          <w:rFonts w:ascii="Trebuchet MS" w:eastAsia="微软雅黑" w:hAnsi="Trebuchet MS"/>
          <w:szCs w:val="24"/>
        </w:rPr>
        <w:t>风格及要求</w:t>
      </w:r>
      <w:hyperlink r:id="rId17" w:history="1">
        <w:r w:rsidRPr="00D5330E">
          <w:rPr>
            <w:rStyle w:val="a8"/>
            <w:rFonts w:ascii="Trebuchet MS" w:eastAsia="微软雅黑" w:hAnsi="Trebuchet MS"/>
            <w:szCs w:val="24"/>
          </w:rPr>
          <w:t>http://caet.inspirees.com/caetojsjournals/index.php/caet/issue/archive</w:t>
        </w:r>
      </w:hyperlink>
      <w:r w:rsidRPr="00D5330E">
        <w:rPr>
          <w:rFonts w:ascii="Trebuchet MS" w:eastAsia="微软雅黑" w:hAnsi="Trebuchet MS"/>
          <w:szCs w:val="24"/>
        </w:rPr>
        <w:t xml:space="preserve"> </w:t>
      </w:r>
    </w:p>
    <w:p w:rsidR="00D5330E" w:rsidRPr="00D5330E" w:rsidRDefault="00D5330E" w:rsidP="00D5330E">
      <w:pPr>
        <w:spacing w:after="120" w:line="420" w:lineRule="atLeast"/>
        <w:ind w:firstLine="435"/>
        <w:jc w:val="both"/>
        <w:rPr>
          <w:rFonts w:ascii="Trebuchet MS" w:eastAsia="微软雅黑" w:hAnsi="Trebuchet MS"/>
          <w:szCs w:val="24"/>
        </w:rPr>
      </w:pPr>
      <w:r w:rsidRPr="00D5330E">
        <w:rPr>
          <w:rFonts w:ascii="Trebuchet MS" w:eastAsia="微软雅黑" w:hAnsi="Trebuchet MS"/>
          <w:szCs w:val="24"/>
        </w:rPr>
        <w:t>CAET</w:t>
      </w:r>
      <w:r w:rsidRPr="00D5330E">
        <w:rPr>
          <w:rFonts w:ascii="Trebuchet MS" w:eastAsia="微软雅黑" w:hAnsi="Trebuchet MS"/>
          <w:szCs w:val="24"/>
        </w:rPr>
        <w:t>只接受英文全文和中英文摘要，中文文章请进行专业翻译润色后再投稿，如需相关服务可联系</w:t>
      </w:r>
      <w:r w:rsidRPr="00D5330E">
        <w:rPr>
          <w:rFonts w:ascii="Trebuchet MS" w:eastAsia="微软雅黑" w:hAnsi="Trebuchet MS"/>
          <w:szCs w:val="24"/>
        </w:rPr>
        <w:t>CAET</w:t>
      </w:r>
      <w:r w:rsidRPr="00D5330E">
        <w:rPr>
          <w:rFonts w:ascii="Trebuchet MS" w:eastAsia="微软雅黑" w:hAnsi="Trebuchet MS"/>
          <w:szCs w:val="24"/>
        </w:rPr>
        <w:t>期刊编辑部。</w:t>
      </w:r>
    </w:p>
    <w:p w:rsidR="00D5330E" w:rsidRPr="00D5330E" w:rsidRDefault="00D5330E" w:rsidP="00D5330E">
      <w:pPr>
        <w:spacing w:after="0" w:line="420" w:lineRule="atLeast"/>
        <w:ind w:firstLine="435"/>
        <w:rPr>
          <w:rFonts w:ascii="Trebuchet MS" w:eastAsia="微软雅黑" w:hAnsi="Trebuchet MS"/>
          <w:szCs w:val="24"/>
        </w:rPr>
      </w:pPr>
      <w:r w:rsidRPr="00D5330E">
        <w:rPr>
          <w:rFonts w:ascii="Trebuchet MS" w:eastAsia="微软雅黑" w:hAnsi="Cambria"/>
          <w:szCs w:val="24"/>
        </w:rPr>
        <w:t>在</w:t>
      </w:r>
      <w:r w:rsidRPr="00D5330E">
        <w:rPr>
          <w:rFonts w:ascii="Trebuchet MS" w:eastAsia="微软雅黑" w:hAnsi="Trebuchet MS"/>
          <w:szCs w:val="24"/>
        </w:rPr>
        <w:t>CAET</w:t>
      </w:r>
      <w:r w:rsidRPr="00D5330E">
        <w:rPr>
          <w:rFonts w:ascii="Trebuchet MS" w:eastAsia="微软雅黑" w:hAnsi="Cambria"/>
          <w:szCs w:val="24"/>
        </w:rPr>
        <w:t>期刊投稿出版的优势及部分特别待遇：</w:t>
      </w:r>
    </w:p>
    <w:p w:rsidR="00D5330E" w:rsidRPr="00D5330E" w:rsidRDefault="00D5330E" w:rsidP="00D5330E">
      <w:pPr>
        <w:pStyle w:val="a4"/>
        <w:numPr>
          <w:ilvl w:val="0"/>
          <w:numId w:val="4"/>
        </w:numPr>
        <w:spacing w:after="0" w:line="420" w:lineRule="atLeast"/>
        <w:rPr>
          <w:rFonts w:ascii="Trebuchet MS" w:eastAsia="微软雅黑" w:hAnsi="Trebuchet MS"/>
          <w:szCs w:val="24"/>
        </w:rPr>
      </w:pPr>
      <w:r w:rsidRPr="00D5330E">
        <w:rPr>
          <w:rFonts w:ascii="Trebuchet MS" w:eastAsia="微软雅黑" w:hAnsi="Cambria"/>
          <w:szCs w:val="24"/>
        </w:rPr>
        <w:t>开源期刊，无出版费</w:t>
      </w:r>
    </w:p>
    <w:p w:rsidR="00D5330E" w:rsidRPr="00D5330E" w:rsidRDefault="00D5330E" w:rsidP="00D5330E">
      <w:pPr>
        <w:pStyle w:val="a4"/>
        <w:numPr>
          <w:ilvl w:val="0"/>
          <w:numId w:val="4"/>
        </w:numPr>
        <w:spacing w:after="0" w:line="420" w:lineRule="atLeast"/>
        <w:rPr>
          <w:rFonts w:ascii="Trebuchet MS" w:eastAsia="微软雅黑" w:hAnsi="Trebuchet MS"/>
          <w:szCs w:val="24"/>
        </w:rPr>
      </w:pPr>
      <w:r w:rsidRPr="00D5330E">
        <w:rPr>
          <w:rFonts w:ascii="Trebuchet MS" w:eastAsia="微软雅黑" w:hAnsi="Cambria"/>
          <w:szCs w:val="24"/>
        </w:rPr>
        <w:t>全球主流渠道发行并推广（国内外主要大学，政府机构和国家图书馆），电子版个人机构免费订阅，最有效传播知识和作者的影响</w:t>
      </w:r>
    </w:p>
    <w:p w:rsidR="00D5330E" w:rsidRPr="00D5330E" w:rsidRDefault="00D5330E" w:rsidP="00D5330E">
      <w:pPr>
        <w:pStyle w:val="a4"/>
        <w:numPr>
          <w:ilvl w:val="0"/>
          <w:numId w:val="4"/>
        </w:numPr>
        <w:spacing w:after="0" w:line="420" w:lineRule="atLeast"/>
        <w:rPr>
          <w:rFonts w:ascii="Trebuchet MS" w:eastAsia="微软雅黑" w:hAnsi="Trebuchet MS"/>
          <w:szCs w:val="24"/>
        </w:rPr>
      </w:pPr>
      <w:r w:rsidRPr="00D5330E">
        <w:rPr>
          <w:rFonts w:ascii="Trebuchet MS" w:eastAsia="微软雅黑" w:hAnsi="Cambria"/>
          <w:szCs w:val="24"/>
        </w:rPr>
        <w:t>与国际学术界的直接正面交流与对话</w:t>
      </w:r>
    </w:p>
    <w:p w:rsidR="00D5330E" w:rsidRPr="00D5330E" w:rsidRDefault="00D5330E" w:rsidP="00D5330E">
      <w:pPr>
        <w:pStyle w:val="a4"/>
        <w:numPr>
          <w:ilvl w:val="0"/>
          <w:numId w:val="4"/>
        </w:numPr>
        <w:spacing w:after="0" w:line="420" w:lineRule="atLeast"/>
        <w:rPr>
          <w:rFonts w:ascii="Trebuchet MS" w:eastAsia="微软雅黑" w:hAnsi="Trebuchet MS"/>
          <w:szCs w:val="24"/>
        </w:rPr>
      </w:pPr>
      <w:r w:rsidRPr="00D5330E">
        <w:rPr>
          <w:rFonts w:ascii="Trebuchet MS" w:eastAsia="微软雅黑" w:hAnsi="Cambria"/>
          <w:szCs w:val="24"/>
        </w:rPr>
        <w:t>专业编辑出版团队的全程定制式支持，指导与服务</w:t>
      </w:r>
    </w:p>
    <w:p w:rsidR="00D5330E" w:rsidRPr="00D5330E" w:rsidRDefault="00D5330E" w:rsidP="00D5330E">
      <w:pPr>
        <w:pStyle w:val="a4"/>
        <w:numPr>
          <w:ilvl w:val="0"/>
          <w:numId w:val="4"/>
        </w:numPr>
        <w:spacing w:after="0" w:line="420" w:lineRule="atLeast"/>
        <w:rPr>
          <w:rFonts w:ascii="Trebuchet MS" w:eastAsia="微软雅黑" w:hAnsi="Trebuchet MS"/>
          <w:szCs w:val="24"/>
        </w:rPr>
      </w:pPr>
      <w:r w:rsidRPr="00D5330E">
        <w:rPr>
          <w:rFonts w:ascii="Trebuchet MS" w:eastAsia="微软雅黑" w:hAnsi="Cambria"/>
          <w:szCs w:val="24"/>
        </w:rPr>
        <w:t>专业领域博士及硕士（国外英语本土人士）英文翻译及润色服务</w:t>
      </w:r>
    </w:p>
    <w:p w:rsidR="00D5330E" w:rsidRPr="00D5330E" w:rsidRDefault="00D5330E" w:rsidP="00D5330E">
      <w:pPr>
        <w:pStyle w:val="a4"/>
        <w:numPr>
          <w:ilvl w:val="0"/>
          <w:numId w:val="4"/>
        </w:numPr>
        <w:spacing w:after="120" w:line="420" w:lineRule="atLeast"/>
        <w:rPr>
          <w:rFonts w:ascii="Trebuchet MS" w:eastAsia="微软雅黑" w:hAnsi="Trebuchet MS"/>
          <w:szCs w:val="24"/>
        </w:rPr>
      </w:pPr>
      <w:r w:rsidRPr="00D5330E">
        <w:rPr>
          <w:rFonts w:ascii="Trebuchet MS" w:eastAsia="微软雅黑" w:hAnsi="Cambria"/>
          <w:szCs w:val="24"/>
        </w:rPr>
        <w:t>定期参与</w:t>
      </w:r>
      <w:r w:rsidRPr="00D5330E">
        <w:rPr>
          <w:rFonts w:ascii="Trebuchet MS" w:eastAsia="微软雅黑" w:hAnsi="Trebuchet MS"/>
          <w:szCs w:val="24"/>
        </w:rPr>
        <w:t>CAET</w:t>
      </w:r>
      <w:r w:rsidRPr="00D5330E">
        <w:rPr>
          <w:rFonts w:ascii="Trebuchet MS" w:eastAsia="微软雅黑" w:hAnsi="Cambria"/>
          <w:szCs w:val="24"/>
        </w:rPr>
        <w:t>在线论坛及世界论坛，与中国主流专业精英和人士进行互动</w:t>
      </w:r>
    </w:p>
    <w:p w:rsidR="00D5330E" w:rsidRPr="00D5330E" w:rsidRDefault="00D5330E" w:rsidP="00D5330E">
      <w:pPr>
        <w:spacing w:after="120" w:line="240" w:lineRule="auto"/>
        <w:rPr>
          <w:rFonts w:ascii="Trebuchet MS" w:eastAsia="微软雅黑" w:hAnsi="Trebuchet MS"/>
          <w:szCs w:val="24"/>
        </w:rPr>
      </w:pPr>
      <w:r w:rsidRPr="00D5330E">
        <w:rPr>
          <w:rFonts w:ascii="Trebuchet MS" w:eastAsia="微软雅黑" w:hAnsi="Trebuchet MS"/>
          <w:szCs w:val="24"/>
        </w:rPr>
        <w:t>感谢您向</w:t>
      </w:r>
      <w:r w:rsidRPr="00D5330E">
        <w:rPr>
          <w:rFonts w:ascii="Trebuchet MS" w:eastAsia="微软雅黑" w:hAnsi="Trebuchet MS"/>
          <w:szCs w:val="24"/>
        </w:rPr>
        <w:t>CAET</w:t>
      </w:r>
      <w:r w:rsidRPr="00D5330E">
        <w:rPr>
          <w:rFonts w:ascii="Trebuchet MS" w:eastAsia="微软雅黑" w:hAnsi="Trebuchet MS"/>
          <w:szCs w:val="24"/>
        </w:rPr>
        <w:t>期刊投稿。我们期待您的</w:t>
      </w:r>
      <w:r w:rsidRPr="00D5330E">
        <w:rPr>
          <w:rFonts w:ascii="Trebuchet MS" w:eastAsia="微软雅黑" w:hAnsi="Cambria"/>
          <w:szCs w:val="24"/>
        </w:rPr>
        <w:t>稿件</w:t>
      </w:r>
      <w:r w:rsidRPr="00D5330E">
        <w:rPr>
          <w:rFonts w:ascii="Trebuchet MS" w:eastAsia="微软雅黑" w:hAnsi="Trebuchet MS"/>
          <w:szCs w:val="24"/>
        </w:rPr>
        <w:t>！</w:t>
      </w:r>
    </w:p>
    <w:p w:rsidR="00D5330E" w:rsidRPr="00D5330E" w:rsidRDefault="00D5330E" w:rsidP="00D5330E">
      <w:pPr>
        <w:spacing w:after="120" w:line="240" w:lineRule="auto"/>
        <w:rPr>
          <w:rFonts w:ascii="Trebuchet MS" w:eastAsia="微软雅黑" w:hAnsi="Trebuchet MS"/>
          <w:szCs w:val="24"/>
        </w:rPr>
      </w:pPr>
      <w:r w:rsidRPr="00D5330E">
        <w:rPr>
          <w:rFonts w:ascii="Trebuchet MS" w:eastAsia="微软雅黑" w:hAnsi="Trebuchet MS"/>
          <w:szCs w:val="24"/>
        </w:rPr>
        <w:t>诚挚的问候，</w:t>
      </w:r>
    </w:p>
    <w:p w:rsidR="00D5330E" w:rsidRPr="00D5330E" w:rsidRDefault="00D5330E" w:rsidP="00D5330E">
      <w:pPr>
        <w:spacing w:after="120" w:line="240" w:lineRule="auto"/>
        <w:rPr>
          <w:rFonts w:ascii="Trebuchet MS" w:eastAsia="微软雅黑" w:hAnsi="Trebuchet MS"/>
          <w:szCs w:val="24"/>
        </w:rPr>
      </w:pPr>
    </w:p>
    <w:p w:rsidR="00D5330E" w:rsidRPr="004312E4" w:rsidRDefault="00D5330E" w:rsidP="00D5330E">
      <w:pPr>
        <w:rPr>
          <w:rFonts w:ascii="Trebuchet MS" w:eastAsia="微软雅黑" w:hAnsi="Trebuchet MS" w:cstheme="majorHAnsi"/>
          <w:b/>
        </w:rPr>
      </w:pPr>
      <w:r w:rsidRPr="004312E4">
        <w:rPr>
          <w:rFonts w:ascii="Trebuchet MS" w:eastAsia="微软雅黑" w:hAnsi="Trebuchet MS" w:cstheme="majorHAnsi"/>
          <w:b/>
        </w:rPr>
        <w:t>CAET</w:t>
      </w:r>
      <w:r w:rsidRPr="004312E4">
        <w:rPr>
          <w:rFonts w:ascii="Trebuchet MS" w:eastAsia="微软雅黑" w:hAnsi="微软雅黑" w:cstheme="majorHAnsi"/>
          <w:b/>
        </w:rPr>
        <w:t>执行编委会</w:t>
      </w:r>
    </w:p>
    <w:p w:rsidR="00D5330E" w:rsidRPr="00B71505" w:rsidRDefault="00D5330E" w:rsidP="00D5330E">
      <w:pPr>
        <w:spacing w:after="0" w:line="240" w:lineRule="auto"/>
        <w:rPr>
          <w:rFonts w:ascii="Trebuchet MS" w:eastAsia="微软雅黑" w:hAnsi="Trebuchet MS" w:cstheme="majorHAnsi"/>
        </w:rPr>
      </w:pPr>
      <w:r>
        <w:rPr>
          <w:rFonts w:ascii="Trebuchet MS" w:eastAsia="微软雅黑" w:hAnsi="Trebuchet MS" w:cstheme="majorHAnsi" w:hint="eastAsia"/>
        </w:rPr>
        <w:t>周宇</w:t>
      </w:r>
      <w:r w:rsidRPr="00B71505">
        <w:rPr>
          <w:rFonts w:ascii="Trebuchet MS" w:eastAsia="微软雅黑" w:hAnsi="微软雅黑" w:cstheme="majorHAnsi"/>
        </w:rPr>
        <w:t>，执行编辑</w:t>
      </w:r>
    </w:p>
    <w:p w:rsidR="00D5330E" w:rsidRPr="00B71505" w:rsidRDefault="00D5330E" w:rsidP="00D5330E">
      <w:pPr>
        <w:spacing w:after="0" w:line="240" w:lineRule="auto"/>
        <w:rPr>
          <w:rFonts w:ascii="Trebuchet MS" w:eastAsia="微软雅黑" w:hAnsi="Trebuchet MS" w:cstheme="majorHAnsi"/>
        </w:rPr>
      </w:pPr>
      <w:r w:rsidRPr="00B71505">
        <w:rPr>
          <w:rFonts w:ascii="Trebuchet MS" w:eastAsia="微软雅黑" w:hAnsi="Trebuchet MS" w:cstheme="majorHAnsi"/>
        </w:rPr>
        <w:t>Shaun McNiff</w:t>
      </w:r>
      <w:r>
        <w:rPr>
          <w:rFonts w:ascii="Trebuchet MS" w:eastAsia="微软雅黑" w:hAnsi="微软雅黑" w:cstheme="majorHAnsi"/>
        </w:rPr>
        <w:t>，</w:t>
      </w:r>
      <w:r>
        <w:rPr>
          <w:rFonts w:ascii="Trebuchet MS" w:eastAsia="微软雅黑" w:hAnsi="微软雅黑" w:cstheme="majorHAnsi" w:hint="eastAsia"/>
        </w:rPr>
        <w:t>联合</w:t>
      </w:r>
      <w:r w:rsidRPr="00B71505">
        <w:rPr>
          <w:rFonts w:ascii="Trebuchet MS" w:eastAsia="微软雅黑" w:hAnsi="微软雅黑" w:cstheme="majorHAnsi"/>
        </w:rPr>
        <w:t>主编</w:t>
      </w:r>
    </w:p>
    <w:p w:rsidR="00D5330E" w:rsidRPr="00B71505" w:rsidRDefault="00D5330E" w:rsidP="00D5330E">
      <w:pPr>
        <w:spacing w:after="0" w:line="240" w:lineRule="auto"/>
        <w:rPr>
          <w:rFonts w:ascii="Trebuchet MS" w:eastAsia="微软雅黑" w:hAnsi="Trebuchet MS" w:cstheme="majorHAnsi"/>
        </w:rPr>
      </w:pPr>
      <w:r w:rsidRPr="00B71505">
        <w:rPr>
          <w:rFonts w:ascii="Trebuchet MS" w:eastAsia="微软雅黑" w:hAnsi="Trebuchet MS" w:cstheme="majorHAnsi"/>
        </w:rPr>
        <w:t>Stephen Levine</w:t>
      </w:r>
      <w:r>
        <w:rPr>
          <w:rFonts w:ascii="Trebuchet MS" w:eastAsia="微软雅黑" w:hAnsi="微软雅黑" w:cstheme="majorHAnsi"/>
        </w:rPr>
        <w:t>，</w:t>
      </w:r>
      <w:r>
        <w:rPr>
          <w:rFonts w:ascii="Trebuchet MS" w:eastAsia="微软雅黑" w:hAnsi="微软雅黑" w:cstheme="majorHAnsi" w:hint="eastAsia"/>
        </w:rPr>
        <w:t>联合</w:t>
      </w:r>
      <w:r w:rsidRPr="00B71505">
        <w:rPr>
          <w:rFonts w:ascii="Trebuchet MS" w:eastAsia="微软雅黑" w:hAnsi="微软雅黑" w:cstheme="majorHAnsi"/>
        </w:rPr>
        <w:t>主编</w:t>
      </w:r>
    </w:p>
    <w:p w:rsidR="00D5330E" w:rsidRDefault="00D5330E" w:rsidP="00D5330E">
      <w:pPr>
        <w:rPr>
          <w:rFonts w:ascii="Trebuchet MS" w:eastAsia="微软雅黑" w:hAnsi="Trebuchet MS" w:cstheme="majorHAnsi"/>
        </w:rPr>
      </w:pPr>
    </w:p>
    <w:p w:rsidR="00D5330E" w:rsidRPr="00B71505" w:rsidRDefault="00D5330E" w:rsidP="0012133E">
      <w:pPr>
        <w:jc w:val="center"/>
        <w:rPr>
          <w:rFonts w:ascii="Trebuchet MS" w:eastAsia="微软雅黑" w:hAnsi="Trebuchet MS" w:cstheme="majorHAnsi"/>
        </w:rPr>
      </w:pPr>
    </w:p>
    <w:p w:rsidR="00D5330E" w:rsidRPr="00D5330E" w:rsidRDefault="00D5330E" w:rsidP="00D5330E">
      <w:pPr>
        <w:jc w:val="center"/>
        <w:rPr>
          <w:rFonts w:ascii="Trebuchet MS" w:eastAsia="微软雅黑" w:hAnsi="Trebuchet MS" w:cstheme="majorHAnsi"/>
          <w:b/>
          <w:sz w:val="28"/>
        </w:rPr>
      </w:pPr>
      <w:r w:rsidRPr="00D5330E">
        <w:rPr>
          <w:rFonts w:ascii="Trebuchet MS" w:eastAsia="微软雅黑" w:hAnsi="Trebuchet MS" w:cstheme="majorHAnsi" w:hint="eastAsia"/>
          <w:b/>
          <w:sz w:val="28"/>
        </w:rPr>
        <w:lastRenderedPageBreak/>
        <w:t>CAET</w:t>
      </w:r>
      <w:r w:rsidRPr="00D5330E">
        <w:rPr>
          <w:rFonts w:ascii="Trebuchet MS" w:eastAsia="微软雅黑" w:hAnsi="Trebuchet MS" w:cstheme="majorHAnsi" w:hint="eastAsia"/>
          <w:b/>
          <w:sz w:val="28"/>
        </w:rPr>
        <w:t>声明</w:t>
      </w:r>
    </w:p>
    <w:p w:rsidR="0012133E" w:rsidRPr="00B71505" w:rsidRDefault="0012133E" w:rsidP="0012133E">
      <w:pPr>
        <w:jc w:val="both"/>
        <w:rPr>
          <w:rFonts w:ascii="Trebuchet MS" w:eastAsia="微软雅黑" w:hAnsi="Trebuchet MS" w:cstheme="majorHAnsi"/>
        </w:rPr>
      </w:pPr>
      <w:r>
        <w:rPr>
          <w:rFonts w:ascii="Trebuchet MS" w:eastAsia="微软雅黑" w:hAnsi="Trebuchet MS" w:cstheme="majorHAnsi"/>
          <w:noProof/>
        </w:rPr>
        <w:drawing>
          <wp:anchor distT="0" distB="0" distL="114300" distR="114300" simplePos="0" relativeHeight="251662336" behindDoc="0" locked="0" layoutInCell="1" allowOverlap="1">
            <wp:simplePos x="0" y="0"/>
            <wp:positionH relativeFrom="column">
              <wp:posOffset>3667125</wp:posOffset>
            </wp:positionH>
            <wp:positionV relativeFrom="paragraph">
              <wp:posOffset>2060575</wp:posOffset>
            </wp:positionV>
            <wp:extent cx="2105025" cy="1419225"/>
            <wp:effectExtent l="19050" t="0" r="9525" b="0"/>
            <wp:wrapSquare wrapText="bothSides"/>
            <wp:docPr id="6" name="图片 1" descr="Four 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symbols.jpg"/>
                    <pic:cNvPicPr/>
                  </pic:nvPicPr>
                  <pic:blipFill>
                    <a:blip r:embed="rId14" cstate="print"/>
                    <a:stretch>
                      <a:fillRect/>
                    </a:stretch>
                  </pic:blipFill>
                  <pic:spPr>
                    <a:xfrm>
                      <a:off x="0" y="0"/>
                      <a:ext cx="2105025" cy="1419225"/>
                    </a:xfrm>
                    <a:prstGeom prst="rect">
                      <a:avLst/>
                    </a:prstGeom>
                  </pic:spPr>
                </pic:pic>
              </a:graphicData>
            </a:graphic>
          </wp:anchor>
        </w:drawing>
      </w:r>
      <w:r w:rsidRPr="00B71505">
        <w:rPr>
          <w:rFonts w:ascii="Trebuchet MS" w:eastAsia="微软雅黑" w:hAnsi="Trebuchet MS" w:cstheme="majorHAnsi"/>
        </w:rPr>
        <w:t>CAET</w:t>
      </w:r>
      <w:r>
        <w:rPr>
          <w:rFonts w:ascii="Trebuchet MS" w:eastAsia="微软雅黑" w:hAnsi="Trebuchet MS" w:cstheme="majorHAnsi" w:hint="eastAsia"/>
        </w:rPr>
        <w:t>期刊</w:t>
      </w:r>
      <w:r w:rsidRPr="00B71505">
        <w:rPr>
          <w:rFonts w:ascii="Trebuchet MS" w:eastAsia="微软雅黑" w:hAnsi="微软雅黑" w:cstheme="majorHAnsi"/>
        </w:rPr>
        <w:t>成立于</w:t>
      </w:r>
      <w:r w:rsidRPr="00B71505">
        <w:rPr>
          <w:rFonts w:ascii="Trebuchet MS" w:eastAsia="微软雅黑" w:hAnsi="Trebuchet MS" w:cstheme="majorHAnsi"/>
        </w:rPr>
        <w:t>2014</w:t>
      </w:r>
      <w:r>
        <w:rPr>
          <w:rFonts w:ascii="Trebuchet MS" w:eastAsia="微软雅黑" w:hAnsi="微软雅黑" w:cstheme="majorHAnsi"/>
        </w:rPr>
        <w:t>年，旨在促进东西方</w:t>
      </w:r>
      <w:r w:rsidRPr="00B71505">
        <w:rPr>
          <w:rFonts w:ascii="Trebuchet MS" w:eastAsia="微软雅黑" w:hAnsi="微软雅黑" w:cstheme="majorHAnsi"/>
        </w:rPr>
        <w:t>艺术</w:t>
      </w:r>
      <w:r>
        <w:rPr>
          <w:rFonts w:ascii="Trebuchet MS" w:eastAsia="微软雅黑" w:hAnsi="微软雅黑" w:cstheme="majorHAnsi"/>
        </w:rPr>
        <w:t>在治疗、</w:t>
      </w:r>
      <w:r w:rsidRPr="00B71505">
        <w:rPr>
          <w:rFonts w:ascii="Trebuchet MS" w:eastAsia="微软雅黑" w:hAnsi="微软雅黑" w:cstheme="majorHAnsi"/>
        </w:rPr>
        <w:t>教育和理解人类方面的交流与合作。以北京为中心的</w:t>
      </w:r>
      <w:r>
        <w:rPr>
          <w:rFonts w:ascii="Trebuchet MS" w:eastAsia="微软雅黑" w:hAnsi="微软雅黑" w:cstheme="majorHAnsi" w:hint="eastAsia"/>
        </w:rPr>
        <w:t>这份</w:t>
      </w:r>
      <w:r>
        <w:rPr>
          <w:rFonts w:ascii="Trebuchet MS" w:eastAsia="微软雅黑" w:hAnsi="微软雅黑" w:cstheme="majorHAnsi"/>
        </w:rPr>
        <w:t>同行评审期刊</w:t>
      </w:r>
      <w:r>
        <w:rPr>
          <w:rFonts w:ascii="Trebuchet MS" w:eastAsia="微软雅黑" w:hAnsi="微软雅黑" w:cstheme="majorHAnsi" w:hint="eastAsia"/>
        </w:rPr>
        <w:t>一开始就致力于将</w:t>
      </w:r>
      <w:r>
        <w:rPr>
          <w:rFonts w:ascii="Trebuchet MS" w:eastAsia="微软雅黑" w:hAnsi="微软雅黑" w:cstheme="majorHAnsi"/>
        </w:rPr>
        <w:t>中国及其周边国家和文化新兴和传统</w:t>
      </w:r>
      <w:r>
        <w:rPr>
          <w:rFonts w:ascii="Trebuchet MS" w:eastAsia="微软雅黑" w:hAnsi="微软雅黑" w:cstheme="majorHAnsi" w:hint="eastAsia"/>
        </w:rPr>
        <w:t>的专业实践</w:t>
      </w:r>
      <w:r w:rsidRPr="00B71505">
        <w:rPr>
          <w:rFonts w:ascii="Trebuchet MS" w:eastAsia="微软雅黑" w:hAnsi="微软雅黑" w:cstheme="majorHAnsi"/>
        </w:rPr>
        <w:t>与</w:t>
      </w:r>
      <w:r>
        <w:rPr>
          <w:rFonts w:ascii="Trebuchet MS" w:eastAsia="微软雅黑" w:hAnsi="微软雅黑" w:cstheme="majorHAnsi" w:hint="eastAsia"/>
        </w:rPr>
        <w:t>已经</w:t>
      </w:r>
      <w:r w:rsidRPr="00B71505">
        <w:rPr>
          <w:rFonts w:ascii="Trebuchet MS" w:eastAsia="微软雅黑" w:hAnsi="微软雅黑" w:cstheme="majorHAnsi"/>
        </w:rPr>
        <w:t>成熟</w:t>
      </w:r>
      <w:r>
        <w:rPr>
          <w:rFonts w:ascii="Trebuchet MS" w:eastAsia="微软雅黑" w:hAnsi="微软雅黑" w:cstheme="majorHAnsi" w:hint="eastAsia"/>
        </w:rPr>
        <w:t>的</w:t>
      </w:r>
      <w:r>
        <w:rPr>
          <w:rFonts w:ascii="Trebuchet MS" w:eastAsia="微软雅黑" w:hAnsi="微软雅黑" w:cstheme="majorHAnsi"/>
        </w:rPr>
        <w:t>西方艺术治疗和教育社区联系起来，</w:t>
      </w:r>
      <w:r w:rsidRPr="00B71505">
        <w:rPr>
          <w:rFonts w:ascii="Trebuchet MS" w:eastAsia="微软雅黑" w:hAnsi="微软雅黑" w:cstheme="majorHAnsi"/>
        </w:rPr>
        <w:t>因此</w:t>
      </w:r>
      <w:r>
        <w:rPr>
          <w:rFonts w:ascii="Trebuchet MS" w:eastAsia="微软雅黑" w:hAnsi="微软雅黑" w:cstheme="majorHAnsi" w:hint="eastAsia"/>
        </w:rPr>
        <w:t>CAET</w:t>
      </w:r>
      <w:r>
        <w:rPr>
          <w:rFonts w:ascii="Trebuchet MS" w:eastAsia="微软雅黑" w:hAnsi="微软雅黑" w:cstheme="majorHAnsi" w:hint="eastAsia"/>
        </w:rPr>
        <w:t>决定使</w:t>
      </w:r>
      <w:r>
        <w:rPr>
          <w:rFonts w:ascii="Trebuchet MS" w:eastAsia="微软雅黑" w:hAnsi="微软雅黑" w:cstheme="majorHAnsi"/>
        </w:rPr>
        <w:t>用英文</w:t>
      </w:r>
      <w:r>
        <w:rPr>
          <w:rFonts w:ascii="Trebuchet MS" w:eastAsia="微软雅黑" w:hAnsi="微软雅黑" w:cstheme="majorHAnsi" w:hint="eastAsia"/>
        </w:rPr>
        <w:t>全文出版并附</w:t>
      </w:r>
      <w:r>
        <w:rPr>
          <w:rFonts w:ascii="Trebuchet MS" w:eastAsia="微软雅黑" w:hAnsi="微软雅黑" w:cstheme="majorHAnsi"/>
        </w:rPr>
        <w:t>中文摘要</w:t>
      </w:r>
      <w:r w:rsidRPr="00B71505">
        <w:rPr>
          <w:rFonts w:ascii="Trebuchet MS" w:eastAsia="微软雅黑" w:hAnsi="微软雅黑" w:cstheme="majorHAnsi"/>
        </w:rPr>
        <w:t>。在</w:t>
      </w:r>
      <w:r w:rsidRPr="00B71505">
        <w:rPr>
          <w:rFonts w:ascii="Trebuchet MS" w:eastAsia="微软雅黑" w:hAnsi="Trebuchet MS" w:cstheme="majorHAnsi"/>
        </w:rPr>
        <w:t>2018</w:t>
      </w:r>
      <w:r w:rsidRPr="00B71505">
        <w:rPr>
          <w:rFonts w:ascii="Trebuchet MS" w:eastAsia="微软雅黑" w:hAnsi="微软雅黑" w:cstheme="majorHAnsi"/>
        </w:rPr>
        <w:t>年秋季，</w:t>
      </w:r>
      <w:r w:rsidRPr="00B71505">
        <w:rPr>
          <w:rFonts w:ascii="Trebuchet MS" w:eastAsia="微软雅黑" w:hAnsi="Trebuchet MS" w:cstheme="majorHAnsi"/>
        </w:rPr>
        <w:t>CAET</w:t>
      </w:r>
      <w:r>
        <w:rPr>
          <w:rFonts w:ascii="Trebuchet MS" w:eastAsia="微软雅黑" w:hAnsi="微软雅黑" w:cstheme="majorHAnsi" w:hint="eastAsia"/>
        </w:rPr>
        <w:t>转化为</w:t>
      </w:r>
      <w:r w:rsidRPr="00B71505">
        <w:rPr>
          <w:rFonts w:ascii="Trebuchet MS" w:eastAsia="微软雅黑" w:hAnsi="微软雅黑" w:cstheme="majorHAnsi"/>
        </w:rPr>
        <w:t>开放获取（</w:t>
      </w:r>
      <w:r w:rsidRPr="00B71505">
        <w:rPr>
          <w:rFonts w:ascii="Trebuchet MS" w:eastAsia="微软雅黑" w:hAnsi="Trebuchet MS" w:cstheme="majorHAnsi"/>
        </w:rPr>
        <w:t>OA</w:t>
      </w:r>
      <w:r>
        <w:rPr>
          <w:rFonts w:ascii="Trebuchet MS" w:eastAsia="微软雅黑" w:hAnsi="微软雅黑" w:cstheme="majorHAnsi"/>
        </w:rPr>
        <w:t>）期刊，</w:t>
      </w:r>
      <w:r>
        <w:rPr>
          <w:rFonts w:ascii="Trebuchet MS" w:eastAsia="微软雅黑" w:hAnsi="微软雅黑" w:cstheme="majorHAnsi" w:hint="eastAsia"/>
        </w:rPr>
        <w:t>使</w:t>
      </w:r>
      <w:r w:rsidRPr="00B71505">
        <w:rPr>
          <w:rFonts w:ascii="Trebuchet MS" w:eastAsia="微软雅黑" w:hAnsi="微软雅黑" w:cstheme="majorHAnsi"/>
        </w:rPr>
        <w:t>其</w:t>
      </w:r>
      <w:r>
        <w:rPr>
          <w:rFonts w:ascii="Trebuchet MS" w:eastAsia="微软雅黑" w:hAnsi="微软雅黑" w:cstheme="majorHAnsi" w:hint="eastAsia"/>
        </w:rPr>
        <w:t>成为本专业领域</w:t>
      </w:r>
      <w:r>
        <w:rPr>
          <w:rFonts w:ascii="Trebuchet MS" w:eastAsia="微软雅黑" w:hAnsi="微软雅黑" w:cstheme="majorHAnsi"/>
        </w:rPr>
        <w:t>第一个</w:t>
      </w:r>
      <w:r>
        <w:rPr>
          <w:rFonts w:ascii="Trebuchet MS" w:eastAsia="微软雅黑" w:hAnsi="微软雅黑" w:cstheme="majorHAnsi" w:hint="eastAsia"/>
        </w:rPr>
        <w:t>OA</w:t>
      </w:r>
      <w:r>
        <w:rPr>
          <w:rFonts w:ascii="Trebuchet MS" w:eastAsia="微软雅黑" w:hAnsi="微软雅黑" w:cstheme="majorHAnsi"/>
        </w:rPr>
        <w:t>期刊。</w:t>
      </w:r>
      <w:r>
        <w:rPr>
          <w:rFonts w:ascii="Trebuchet MS" w:eastAsia="微软雅黑" w:hAnsi="微软雅黑" w:cstheme="majorHAnsi" w:hint="eastAsia"/>
        </w:rPr>
        <w:t>CAET</w:t>
      </w:r>
      <w:r>
        <w:rPr>
          <w:rFonts w:ascii="Trebuchet MS" w:eastAsia="微软雅黑" w:hAnsi="微软雅黑" w:cstheme="majorHAnsi" w:hint="eastAsia"/>
        </w:rPr>
        <w:t>的在线出版显著</w:t>
      </w:r>
      <w:r>
        <w:rPr>
          <w:rFonts w:ascii="Trebuchet MS" w:eastAsia="微软雅黑" w:hAnsi="微软雅黑" w:cstheme="majorHAnsi"/>
        </w:rPr>
        <w:t>扩展了</w:t>
      </w:r>
      <w:r>
        <w:rPr>
          <w:rFonts w:ascii="Trebuchet MS" w:eastAsia="微软雅黑" w:hAnsi="微软雅黑" w:cstheme="majorHAnsi" w:hint="eastAsia"/>
        </w:rPr>
        <w:t>阅读范围</w:t>
      </w:r>
      <w:r>
        <w:rPr>
          <w:rFonts w:ascii="Trebuchet MS" w:eastAsia="微软雅黑" w:hAnsi="微软雅黑" w:cstheme="majorHAnsi"/>
        </w:rPr>
        <w:t>，并结合</w:t>
      </w:r>
      <w:r>
        <w:rPr>
          <w:rFonts w:ascii="Trebuchet MS" w:eastAsia="微软雅黑" w:hAnsi="微软雅黑" w:cstheme="majorHAnsi" w:hint="eastAsia"/>
        </w:rPr>
        <w:t>色彩</w:t>
      </w:r>
      <w:r>
        <w:rPr>
          <w:rFonts w:ascii="Trebuchet MS" w:eastAsia="微软雅黑" w:hAnsi="微软雅黑" w:cstheme="majorHAnsi"/>
        </w:rPr>
        <w:t>、图像和视频更有效地</w:t>
      </w:r>
      <w:r>
        <w:rPr>
          <w:rFonts w:ascii="Trebuchet MS" w:eastAsia="微软雅黑" w:hAnsi="微软雅黑" w:cstheme="majorHAnsi" w:hint="eastAsia"/>
        </w:rPr>
        <w:t>在期刊</w:t>
      </w:r>
      <w:r w:rsidRPr="00B71505">
        <w:rPr>
          <w:rFonts w:ascii="Trebuchet MS" w:eastAsia="微软雅黑" w:hAnsi="微软雅黑" w:cstheme="majorHAnsi"/>
        </w:rPr>
        <w:t>的每个方面</w:t>
      </w:r>
      <w:r>
        <w:rPr>
          <w:rFonts w:ascii="Trebuchet MS" w:eastAsia="微软雅黑" w:hAnsi="微软雅黑" w:cstheme="majorHAnsi"/>
        </w:rPr>
        <w:t>呈现</w:t>
      </w:r>
      <w:r w:rsidRPr="00B71505">
        <w:rPr>
          <w:rFonts w:ascii="Trebuchet MS" w:eastAsia="微软雅黑" w:hAnsi="微软雅黑" w:cstheme="majorHAnsi"/>
        </w:rPr>
        <w:t>艺术表现形式。</w:t>
      </w:r>
      <w:r w:rsidRPr="00B71505">
        <w:rPr>
          <w:rFonts w:ascii="Trebuchet MS" w:eastAsia="微软雅黑" w:hAnsi="Trebuchet MS" w:cstheme="majorHAnsi"/>
        </w:rPr>
        <w:t>OA</w:t>
      </w:r>
      <w:r>
        <w:rPr>
          <w:rFonts w:ascii="Trebuchet MS" w:eastAsia="微软雅黑" w:hAnsi="Trebuchet MS" w:cstheme="majorHAnsi" w:hint="eastAsia"/>
        </w:rPr>
        <w:t>首发刊</w:t>
      </w:r>
      <w:r w:rsidRPr="00B71505">
        <w:rPr>
          <w:rFonts w:ascii="Trebuchet MS" w:eastAsia="微软雅黑" w:hAnsi="Trebuchet MS" w:cstheme="majorHAnsi"/>
        </w:rPr>
        <w:t>4.1</w:t>
      </w:r>
      <w:r>
        <w:rPr>
          <w:rFonts w:ascii="Trebuchet MS" w:eastAsia="微软雅黑" w:hAnsi="微软雅黑" w:cstheme="majorHAnsi" w:hint="eastAsia"/>
        </w:rPr>
        <w:t>期通过特别报道</w:t>
      </w:r>
      <w:r>
        <w:rPr>
          <w:rFonts w:ascii="Trebuchet MS" w:eastAsia="微软雅黑" w:hAnsi="微软雅黑" w:cstheme="majorHAnsi"/>
        </w:rPr>
        <w:t>“</w:t>
      </w:r>
      <w:hyperlink r:id="rId18" w:history="1">
        <w:r w:rsidRPr="00386A16">
          <w:rPr>
            <w:rStyle w:val="a8"/>
            <w:rFonts w:ascii="Trebuchet MS" w:eastAsia="微软雅黑" w:hAnsi="微软雅黑" w:cstheme="majorHAnsi" w:hint="eastAsia"/>
          </w:rPr>
          <w:t>原生艺术在中国</w:t>
        </w:r>
      </w:hyperlink>
      <w:r>
        <w:rPr>
          <w:rFonts w:ascii="Trebuchet MS" w:eastAsia="微软雅黑" w:hAnsi="微软雅黑" w:cstheme="majorHAnsi"/>
        </w:rPr>
        <w:t>”</w:t>
      </w:r>
      <w:r>
        <w:rPr>
          <w:rFonts w:ascii="Trebuchet MS" w:eastAsia="微软雅黑" w:hAnsi="微软雅黑" w:cstheme="majorHAnsi" w:hint="eastAsia"/>
        </w:rPr>
        <w:t>进行</w:t>
      </w:r>
      <w:r w:rsidRPr="00B71505">
        <w:rPr>
          <w:rFonts w:ascii="Trebuchet MS" w:eastAsia="微软雅黑" w:hAnsi="微软雅黑" w:cstheme="majorHAnsi"/>
        </w:rPr>
        <w:t>与西方</w:t>
      </w:r>
      <w:r>
        <w:rPr>
          <w:rFonts w:ascii="Trebuchet MS" w:eastAsia="微软雅黑" w:hAnsi="微软雅黑" w:cstheme="majorHAnsi" w:hint="eastAsia"/>
        </w:rPr>
        <w:t>的</w:t>
      </w:r>
      <w:r w:rsidRPr="00B71505">
        <w:rPr>
          <w:rFonts w:ascii="Trebuchet MS" w:eastAsia="微软雅黑" w:hAnsi="微软雅黑" w:cstheme="majorHAnsi"/>
        </w:rPr>
        <w:t>对话。</w:t>
      </w:r>
      <w:r w:rsidRPr="00B71505">
        <w:rPr>
          <w:rFonts w:ascii="Trebuchet MS" w:eastAsia="微软雅黑" w:hAnsi="Trebuchet MS" w:cstheme="majorHAnsi"/>
        </w:rPr>
        <w:t>CAET</w:t>
      </w:r>
      <w:r>
        <w:rPr>
          <w:rFonts w:ascii="Trebuchet MS" w:eastAsia="微软雅黑" w:hAnsi="Trebuchet MS" w:cstheme="majorHAnsi" w:hint="eastAsia"/>
        </w:rPr>
        <w:t>纸版可以通过</w:t>
      </w:r>
      <w:r w:rsidRPr="00B71505">
        <w:rPr>
          <w:rFonts w:ascii="Trebuchet MS" w:eastAsia="微软雅黑" w:hAnsi="微软雅黑" w:cstheme="majorHAnsi"/>
        </w:rPr>
        <w:t>订阅</w:t>
      </w:r>
      <w:r>
        <w:rPr>
          <w:rFonts w:ascii="Trebuchet MS" w:eastAsia="微软雅黑" w:hAnsi="微软雅黑" w:cstheme="majorHAnsi" w:hint="eastAsia"/>
        </w:rPr>
        <w:t>形式获得</w:t>
      </w:r>
      <w:r w:rsidRPr="00B71505">
        <w:rPr>
          <w:rFonts w:ascii="Trebuchet MS" w:eastAsia="微软雅黑" w:hAnsi="微软雅黑" w:cstheme="majorHAnsi"/>
        </w:rPr>
        <w:t>。</w:t>
      </w:r>
    </w:p>
    <w:p w:rsidR="0012133E" w:rsidRPr="00386A16" w:rsidRDefault="0012133E" w:rsidP="0012133E">
      <w:pPr>
        <w:rPr>
          <w:rFonts w:ascii="Trebuchet MS" w:eastAsia="微软雅黑" w:hAnsi="微软雅黑" w:cstheme="majorHAnsi"/>
        </w:rPr>
      </w:pPr>
      <w:r>
        <w:rPr>
          <w:rFonts w:ascii="Trebuchet MS" w:eastAsia="微软雅黑" w:hAnsi="Trebuchet MS" w:cstheme="majorHAnsi" w:hint="eastAsia"/>
        </w:rPr>
        <w:t>CAET</w:t>
      </w:r>
      <w:r>
        <w:rPr>
          <w:rFonts w:ascii="Trebuchet MS" w:eastAsia="微软雅黑" w:hAnsi="微软雅黑" w:cstheme="majorHAnsi"/>
        </w:rPr>
        <w:t>的东西方视角致力于探索</w:t>
      </w:r>
      <w:r>
        <w:rPr>
          <w:rFonts w:ascii="Trebuchet MS" w:eastAsia="微软雅黑" w:hAnsi="微软雅黑" w:cstheme="majorHAnsi" w:hint="eastAsia"/>
        </w:rPr>
        <w:t>、</w:t>
      </w:r>
      <w:r w:rsidRPr="00B71505">
        <w:rPr>
          <w:rFonts w:ascii="Trebuchet MS" w:eastAsia="微软雅黑" w:hAnsi="微软雅黑" w:cstheme="majorHAnsi"/>
        </w:rPr>
        <w:t>展示和理解世界</w:t>
      </w:r>
      <w:r>
        <w:rPr>
          <w:rFonts w:ascii="Trebuchet MS" w:eastAsia="微软雅黑" w:hAnsi="微软雅黑" w:cstheme="majorHAnsi" w:hint="eastAsia"/>
        </w:rPr>
        <w:t>各个专业</w:t>
      </w:r>
      <w:r w:rsidRPr="00B71505">
        <w:rPr>
          <w:rFonts w:ascii="Trebuchet MS" w:eastAsia="微软雅黑" w:hAnsi="微软雅黑" w:cstheme="majorHAnsi"/>
        </w:rPr>
        <w:t>社区相互依存的必要</w:t>
      </w:r>
      <w:r>
        <w:rPr>
          <w:rFonts w:ascii="Trebuchet MS" w:eastAsia="微软雅黑" w:hAnsi="微软雅黑" w:cstheme="majorHAnsi" w:hint="eastAsia"/>
        </w:rPr>
        <w:t>性</w:t>
      </w:r>
      <w:r w:rsidRPr="00B71505">
        <w:rPr>
          <w:rFonts w:ascii="Trebuchet MS" w:eastAsia="微软雅黑" w:hAnsi="Trebuchet MS" w:cstheme="majorHAnsi"/>
        </w:rPr>
        <w:t xml:space="preserve"> - </w:t>
      </w:r>
      <w:r w:rsidRPr="00B71505">
        <w:rPr>
          <w:rFonts w:ascii="Trebuchet MS" w:eastAsia="微软雅黑" w:hAnsi="微软雅黑" w:cstheme="majorHAnsi"/>
        </w:rPr>
        <w:t>当前，过去和未来</w:t>
      </w:r>
      <w:r w:rsidRPr="00B71505">
        <w:rPr>
          <w:rFonts w:ascii="Trebuchet MS" w:eastAsia="微软雅黑" w:hAnsi="Trebuchet MS" w:cstheme="majorHAnsi"/>
        </w:rPr>
        <w:t xml:space="preserve"> - </w:t>
      </w:r>
      <w:r w:rsidRPr="00B71505">
        <w:rPr>
          <w:rFonts w:ascii="Trebuchet MS" w:eastAsia="微软雅黑" w:hAnsi="微软雅黑" w:cstheme="majorHAnsi"/>
        </w:rPr>
        <w:t>正如</w:t>
      </w:r>
      <w:r>
        <w:rPr>
          <w:rFonts w:ascii="Trebuchet MS" w:eastAsia="微软雅黑" w:hAnsi="Trebuchet MS" w:cstheme="majorHAnsi" w:hint="eastAsia"/>
        </w:rPr>
        <w:t>中国古代</w:t>
      </w:r>
      <w:r w:rsidRPr="00B71505">
        <w:rPr>
          <w:rFonts w:ascii="Trebuchet MS" w:eastAsia="微软雅黑" w:hAnsi="微软雅黑" w:cstheme="majorHAnsi"/>
        </w:rPr>
        <w:t>四象</w:t>
      </w:r>
      <w:r>
        <w:rPr>
          <w:rFonts w:ascii="Trebuchet MS" w:eastAsia="微软雅黑" w:hAnsi="微软雅黑" w:cstheme="majorHAnsi" w:hint="eastAsia"/>
        </w:rPr>
        <w:t>符号</w:t>
      </w:r>
      <w:r>
        <w:rPr>
          <w:rFonts w:ascii="Trebuchet MS" w:eastAsia="微软雅黑" w:hAnsi="微软雅黑" w:cstheme="majorHAnsi"/>
        </w:rPr>
        <w:t>所设想的那样，这四</w:t>
      </w:r>
      <w:r>
        <w:rPr>
          <w:rFonts w:ascii="Trebuchet MS" w:eastAsia="微软雅黑" w:hAnsi="微软雅黑" w:cstheme="majorHAnsi" w:hint="eastAsia"/>
        </w:rPr>
        <w:t>大神兽位于</w:t>
      </w:r>
      <w:r>
        <w:rPr>
          <w:rFonts w:ascii="Trebuchet MS" w:eastAsia="微软雅黑" w:hAnsi="微软雅黑" w:cstheme="majorHAnsi"/>
        </w:rPr>
        <w:t>宇宙的主要方向，</w:t>
      </w:r>
      <w:r>
        <w:rPr>
          <w:rFonts w:ascii="Trebuchet MS" w:eastAsia="微软雅黑" w:hAnsi="微软雅黑" w:cstheme="majorHAnsi" w:hint="eastAsia"/>
        </w:rPr>
        <w:t>表明了</w:t>
      </w:r>
      <w:r>
        <w:rPr>
          <w:rFonts w:ascii="Trebuchet MS" w:eastAsia="微软雅黑" w:hAnsi="微软雅黑" w:cstheme="majorHAnsi"/>
        </w:rPr>
        <w:t>中国历史</w:t>
      </w:r>
      <w:r>
        <w:rPr>
          <w:rFonts w:ascii="Trebuchet MS" w:eastAsia="微软雅黑" w:hAnsi="微软雅黑" w:cstheme="majorHAnsi" w:hint="eastAsia"/>
        </w:rPr>
        <w:t>中</w:t>
      </w:r>
      <w:r>
        <w:rPr>
          <w:rFonts w:ascii="Trebuchet MS" w:eastAsia="微软雅黑" w:hAnsi="微软雅黑" w:cstheme="majorHAnsi"/>
        </w:rPr>
        <w:t>强调</w:t>
      </w:r>
      <w:r>
        <w:rPr>
          <w:rFonts w:ascii="Trebuchet MS" w:eastAsia="微软雅黑" w:hAnsi="微软雅黑" w:cstheme="majorHAnsi" w:hint="eastAsia"/>
        </w:rPr>
        <w:t>的与</w:t>
      </w:r>
      <w:r w:rsidRPr="00B71505">
        <w:rPr>
          <w:rFonts w:ascii="Trebuchet MS" w:eastAsia="微软雅黑" w:hAnsi="微软雅黑" w:cstheme="majorHAnsi"/>
        </w:rPr>
        <w:t>自然的调和</w:t>
      </w:r>
      <w:r>
        <w:rPr>
          <w:rFonts w:ascii="Trebuchet MS" w:eastAsia="微软雅黑" w:hAnsi="微软雅黑" w:cstheme="majorHAnsi" w:hint="eastAsia"/>
        </w:rPr>
        <w:t>相处</w:t>
      </w:r>
      <w:r w:rsidRPr="00B71505">
        <w:rPr>
          <w:rFonts w:ascii="Trebuchet MS" w:eastAsia="微软雅黑" w:hAnsi="微软雅黑" w:cstheme="majorHAnsi"/>
        </w:rPr>
        <w:t>。</w:t>
      </w:r>
      <w:r>
        <w:rPr>
          <w:rFonts w:ascii="Trebuchet MS" w:eastAsia="微软雅黑" w:hAnsi="微软雅黑" w:cstheme="majorHAnsi" w:hint="eastAsia"/>
        </w:rPr>
        <w:t>我们欢迎来自</w:t>
      </w:r>
      <w:r w:rsidRPr="00B71505">
        <w:rPr>
          <w:rFonts w:ascii="Trebuchet MS" w:eastAsia="微软雅黑" w:hAnsi="微软雅黑" w:cstheme="majorHAnsi"/>
        </w:rPr>
        <w:t>世界各地</w:t>
      </w:r>
      <w:r>
        <w:rPr>
          <w:rFonts w:ascii="Trebuchet MS" w:eastAsia="微软雅黑" w:hAnsi="微软雅黑" w:cstheme="majorHAnsi"/>
        </w:rPr>
        <w:t>关于艺术表达</w:t>
      </w:r>
      <w:r>
        <w:rPr>
          <w:rFonts w:ascii="Trebuchet MS" w:eastAsia="微软雅黑" w:hAnsi="微软雅黑" w:cstheme="majorHAnsi" w:hint="eastAsia"/>
        </w:rPr>
        <w:t>以</w:t>
      </w:r>
      <w:r>
        <w:rPr>
          <w:rFonts w:ascii="Trebuchet MS" w:eastAsia="微软雅黑" w:hAnsi="微软雅黑" w:cstheme="majorHAnsi"/>
        </w:rPr>
        <w:t>其无限的独特性</w:t>
      </w:r>
      <w:r>
        <w:rPr>
          <w:rFonts w:ascii="Trebuchet MS" w:eastAsia="微软雅黑" w:hAnsi="微软雅黑" w:cstheme="majorHAnsi" w:hint="eastAsia"/>
        </w:rPr>
        <w:t>来连接</w:t>
      </w:r>
      <w:r>
        <w:rPr>
          <w:rFonts w:ascii="Trebuchet MS" w:eastAsia="微软雅黑" w:hAnsi="微软雅黑" w:cstheme="majorHAnsi"/>
        </w:rPr>
        <w:t>共同人性的</w:t>
      </w:r>
      <w:r>
        <w:rPr>
          <w:rFonts w:ascii="Trebuchet MS" w:eastAsia="微软雅黑" w:hAnsi="微软雅黑" w:cstheme="majorHAnsi" w:hint="eastAsia"/>
        </w:rPr>
        <w:t>文章</w:t>
      </w:r>
      <w:r w:rsidRPr="00B71505">
        <w:rPr>
          <w:rFonts w:ascii="Trebuchet MS" w:eastAsia="微软雅黑" w:hAnsi="微软雅黑" w:cstheme="majorHAnsi"/>
        </w:rPr>
        <w:t>。</w:t>
      </w:r>
    </w:p>
    <w:p w:rsidR="0012133E" w:rsidRPr="00B71505" w:rsidRDefault="0012133E" w:rsidP="0012133E">
      <w:pPr>
        <w:rPr>
          <w:rFonts w:ascii="Trebuchet MS" w:eastAsia="微软雅黑" w:hAnsi="Trebuchet MS" w:cstheme="majorHAnsi"/>
        </w:rPr>
      </w:pPr>
      <w:r>
        <w:rPr>
          <w:rFonts w:ascii="Trebuchet MS" w:eastAsia="微软雅黑" w:hAnsi="Trebuchet MS" w:cstheme="majorHAnsi" w:hint="eastAsia"/>
        </w:rPr>
        <w:t>CAET</w:t>
      </w:r>
      <w:r w:rsidRPr="00B71505">
        <w:rPr>
          <w:rFonts w:ascii="Trebuchet MS" w:eastAsia="微软雅黑" w:hAnsi="微软雅黑" w:cstheme="majorHAnsi"/>
        </w:rPr>
        <w:t>鼓励</w:t>
      </w:r>
      <w:r>
        <w:rPr>
          <w:rFonts w:ascii="Trebuchet MS" w:eastAsia="微软雅黑" w:hAnsi="微软雅黑" w:cstheme="majorHAnsi" w:hint="eastAsia"/>
        </w:rPr>
        <w:t>有</w:t>
      </w:r>
      <w:r>
        <w:rPr>
          <w:rFonts w:ascii="Trebuchet MS" w:eastAsia="微软雅黑" w:hAnsi="微软雅黑" w:cstheme="majorHAnsi"/>
        </w:rPr>
        <w:t>学术性、吸引力和</w:t>
      </w:r>
      <w:r>
        <w:rPr>
          <w:rFonts w:ascii="Trebuchet MS" w:eastAsia="微软雅黑" w:hAnsi="微软雅黑" w:cstheme="majorHAnsi" w:hint="eastAsia"/>
        </w:rPr>
        <w:t>基于</w:t>
      </w:r>
      <w:r>
        <w:rPr>
          <w:rFonts w:ascii="Trebuchet MS" w:eastAsia="微软雅黑" w:hAnsi="微软雅黑" w:cstheme="majorHAnsi"/>
        </w:rPr>
        <w:t>艺术</w:t>
      </w:r>
      <w:r>
        <w:rPr>
          <w:rFonts w:ascii="Trebuchet MS" w:eastAsia="微软雅黑" w:hAnsi="微软雅黑" w:cstheme="majorHAnsi" w:hint="eastAsia"/>
        </w:rPr>
        <w:t>的文章投稿，并以</w:t>
      </w:r>
      <w:r w:rsidRPr="00B71505">
        <w:rPr>
          <w:rFonts w:ascii="Trebuchet MS" w:eastAsia="微软雅黑" w:hAnsi="微软雅黑" w:cstheme="majorHAnsi"/>
        </w:rPr>
        <w:t>各种媒体</w:t>
      </w:r>
      <w:r>
        <w:rPr>
          <w:rFonts w:ascii="Trebuchet MS" w:eastAsia="微软雅黑" w:hAnsi="微软雅黑" w:cstheme="majorHAnsi" w:hint="eastAsia"/>
        </w:rPr>
        <w:t>形式</w:t>
      </w:r>
      <w:r>
        <w:rPr>
          <w:rFonts w:ascii="Trebuchet MS" w:eastAsia="微软雅黑" w:hAnsi="微软雅黑" w:cstheme="majorHAnsi"/>
        </w:rPr>
        <w:t>（视觉艺术、电影和视频、舞蹈、</w:t>
      </w:r>
      <w:r w:rsidRPr="00B71505">
        <w:rPr>
          <w:rFonts w:ascii="Trebuchet MS" w:eastAsia="微软雅黑" w:hAnsi="微软雅黑" w:cstheme="majorHAnsi"/>
        </w:rPr>
        <w:t>戏剧</w:t>
      </w:r>
      <w:r>
        <w:rPr>
          <w:rFonts w:ascii="Trebuchet MS" w:eastAsia="微软雅黑" w:hAnsi="微软雅黑" w:cstheme="majorHAnsi"/>
        </w:rPr>
        <w:t>、诗歌和文学、音乐、综合艺术</w:t>
      </w:r>
      <w:r w:rsidRPr="00B71505">
        <w:rPr>
          <w:rFonts w:ascii="Trebuchet MS" w:eastAsia="微软雅黑" w:hAnsi="微软雅黑" w:cstheme="majorHAnsi"/>
        </w:rPr>
        <w:t>及所有可能的艺术表现形式）</w:t>
      </w:r>
      <w:r>
        <w:rPr>
          <w:rFonts w:ascii="Trebuchet MS" w:eastAsia="微软雅黑" w:hAnsi="微软雅黑" w:cstheme="majorHAnsi" w:hint="eastAsia"/>
        </w:rPr>
        <w:t>让</w:t>
      </w:r>
      <w:r w:rsidRPr="00B71505">
        <w:rPr>
          <w:rFonts w:ascii="Trebuchet MS" w:eastAsia="微软雅黑" w:hAnsi="微软雅黑" w:cstheme="majorHAnsi"/>
        </w:rPr>
        <w:t>公众</w:t>
      </w:r>
      <w:r>
        <w:rPr>
          <w:rFonts w:ascii="Trebuchet MS" w:eastAsia="微软雅黑" w:hAnsi="微软雅黑" w:cstheme="majorHAnsi" w:hint="eastAsia"/>
        </w:rPr>
        <w:t>进行了解</w:t>
      </w:r>
      <w:r w:rsidRPr="00B71505">
        <w:rPr>
          <w:rFonts w:ascii="Trebuchet MS" w:eastAsia="微软雅黑" w:hAnsi="微软雅黑" w:cstheme="majorHAnsi"/>
        </w:rPr>
        <w:t>。</w:t>
      </w:r>
      <w:hyperlink r:id="rId19" w:history="1">
        <w:r w:rsidRPr="004312E4">
          <w:rPr>
            <w:rStyle w:val="a8"/>
            <w:rFonts w:ascii="Trebuchet MS" w:eastAsia="微软雅黑" w:hAnsi="微软雅黑" w:cstheme="majorHAnsi" w:hint="eastAsia"/>
          </w:rPr>
          <w:t>阅读更多</w:t>
        </w:r>
      </w:hyperlink>
      <w:r w:rsidRPr="00B71505">
        <w:rPr>
          <w:rFonts w:ascii="Trebuchet MS" w:eastAsia="微软雅黑" w:hAnsi="微软雅黑" w:cstheme="majorHAnsi"/>
        </w:rPr>
        <w:t>。</w:t>
      </w:r>
    </w:p>
    <w:p w:rsidR="0012133E" w:rsidRPr="00B71505" w:rsidRDefault="0012133E" w:rsidP="0012133E">
      <w:pPr>
        <w:rPr>
          <w:rFonts w:ascii="Trebuchet MS" w:eastAsia="微软雅黑" w:hAnsi="Trebuchet MS" w:cstheme="majorHAnsi"/>
        </w:rPr>
      </w:pPr>
    </w:p>
    <w:p w:rsidR="0012133E" w:rsidRPr="00B71505" w:rsidRDefault="00D5330E" w:rsidP="0012133E">
      <w:pPr>
        <w:rPr>
          <w:rFonts w:ascii="Trebuchet MS" w:eastAsia="微软雅黑" w:hAnsi="Trebuchet MS" w:cstheme="majorHAnsi"/>
        </w:rPr>
      </w:pPr>
      <w:r>
        <w:rPr>
          <w:rFonts w:ascii="Trebuchet MS" w:eastAsia="微软雅黑" w:hAnsi="Trebuchet MS" w:cstheme="majorHAnsi" w:hint="eastAsia"/>
        </w:rPr>
        <w:t>---------------------------------------------------------------------------------------------------------</w:t>
      </w:r>
    </w:p>
    <w:p w:rsidR="00D5330E" w:rsidRPr="006E32D4" w:rsidRDefault="00D5330E" w:rsidP="00D5330E">
      <w:pPr>
        <w:spacing w:after="120" w:line="240" w:lineRule="auto"/>
        <w:rPr>
          <w:rFonts w:ascii="Trebuchet MS" w:eastAsia="微软雅黑" w:hAnsi="Trebuchet MS"/>
          <w:sz w:val="24"/>
          <w:szCs w:val="24"/>
        </w:rPr>
      </w:pPr>
      <w:r w:rsidRPr="006E32D4">
        <w:rPr>
          <w:rFonts w:ascii="Trebuchet MS" w:eastAsia="微软雅黑" w:hAnsi="Trebuchet MS"/>
          <w:sz w:val="24"/>
          <w:szCs w:val="24"/>
        </w:rPr>
        <w:t>CAET</w:t>
      </w:r>
      <w:r>
        <w:rPr>
          <w:rFonts w:ascii="Trebuchet MS" w:eastAsia="微软雅黑" w:hAnsi="Trebuchet MS" w:hint="eastAsia"/>
          <w:sz w:val="24"/>
          <w:szCs w:val="24"/>
        </w:rPr>
        <w:t>中方</w:t>
      </w:r>
      <w:r w:rsidRPr="006E32D4">
        <w:rPr>
          <w:rFonts w:ascii="Trebuchet MS" w:eastAsia="微软雅黑" w:hAnsi="Cambria"/>
          <w:sz w:val="24"/>
          <w:szCs w:val="24"/>
        </w:rPr>
        <w:t>编辑联系方式</w:t>
      </w:r>
    </w:p>
    <w:p w:rsidR="00D5330E" w:rsidRPr="006D672E" w:rsidRDefault="00D5330E" w:rsidP="00D5330E">
      <w:pPr>
        <w:spacing w:after="120" w:line="240" w:lineRule="auto"/>
        <w:rPr>
          <w:rFonts w:ascii="Trebuchet MS" w:eastAsia="微软雅黑" w:hAnsi="Trebuchet MS"/>
          <w:sz w:val="24"/>
          <w:szCs w:val="24"/>
        </w:rPr>
      </w:pPr>
      <w:r w:rsidRPr="006D672E">
        <w:rPr>
          <w:rFonts w:ascii="Trebuchet MS" w:eastAsia="微软雅黑" w:hAnsi="Cambria"/>
          <w:sz w:val="24"/>
          <w:szCs w:val="24"/>
        </w:rPr>
        <w:t>邮件</w:t>
      </w:r>
      <w:r w:rsidR="006744CC" w:rsidRPr="006D672E">
        <w:rPr>
          <w:rFonts w:ascii="Trebuchet MS" w:hAnsi="Trebuchet MS"/>
        </w:rPr>
        <w:fldChar w:fldCharType="begin"/>
      </w:r>
      <w:r w:rsidRPr="006D672E">
        <w:rPr>
          <w:rFonts w:ascii="Trebuchet MS" w:hAnsi="Trebuchet MS"/>
        </w:rPr>
        <w:instrText>HYPERLINK "mailto:caet.journal@inspirees.com"</w:instrText>
      </w:r>
      <w:r w:rsidR="006744CC" w:rsidRPr="006D672E">
        <w:rPr>
          <w:rFonts w:ascii="Trebuchet MS" w:hAnsi="Trebuchet MS"/>
        </w:rPr>
        <w:fldChar w:fldCharType="separate"/>
      </w:r>
      <w:r w:rsidRPr="006D672E">
        <w:rPr>
          <w:rStyle w:val="a8"/>
          <w:rFonts w:ascii="Trebuchet MS" w:hAnsi="Trebuchet MS"/>
          <w:sz w:val="24"/>
        </w:rPr>
        <w:t>caet.journal@inspirees.com</w:t>
      </w:r>
      <w:r w:rsidR="006744CC" w:rsidRPr="006D672E">
        <w:rPr>
          <w:rFonts w:ascii="Trebuchet MS" w:hAnsi="Trebuchet MS"/>
        </w:rPr>
        <w:fldChar w:fldCharType="end"/>
      </w:r>
    </w:p>
    <w:p w:rsidR="00D5330E" w:rsidRDefault="00D5330E" w:rsidP="00D5330E">
      <w:pPr>
        <w:spacing w:after="0" w:line="240" w:lineRule="auto"/>
        <w:rPr>
          <w:rFonts w:ascii="Trebuchet MS" w:eastAsia="微软雅黑" w:hAnsi="Cambria"/>
          <w:sz w:val="24"/>
          <w:szCs w:val="24"/>
        </w:rPr>
      </w:pPr>
      <w:r w:rsidRPr="006D672E">
        <w:rPr>
          <w:rFonts w:ascii="Trebuchet MS" w:eastAsia="微软雅黑" w:hAnsi="Cambria"/>
          <w:sz w:val="24"/>
          <w:szCs w:val="24"/>
        </w:rPr>
        <w:t>刘婷</w:t>
      </w:r>
      <w:r>
        <w:rPr>
          <w:rFonts w:ascii="Trebuchet MS" w:eastAsia="微软雅黑" w:hAnsi="Cambria"/>
          <w:sz w:val="24"/>
          <w:szCs w:val="24"/>
        </w:rPr>
        <w:t>（</w:t>
      </w:r>
      <w:r>
        <w:rPr>
          <w:rFonts w:ascii="Trebuchet MS" w:eastAsia="微软雅黑" w:hAnsi="Cambria" w:hint="eastAsia"/>
          <w:sz w:val="24"/>
          <w:szCs w:val="24"/>
        </w:rPr>
        <w:t>中国）</w:t>
      </w:r>
      <w:r w:rsidRPr="006D672E">
        <w:rPr>
          <w:rFonts w:ascii="Trebuchet MS" w:eastAsia="微软雅黑" w:hAnsi="Cambria"/>
          <w:sz w:val="24"/>
          <w:szCs w:val="24"/>
        </w:rPr>
        <w:t>：</w:t>
      </w:r>
      <w:r w:rsidRPr="006D672E">
        <w:rPr>
          <w:rFonts w:ascii="Trebuchet MS" w:eastAsia="微软雅黑" w:hAnsi="Trebuchet MS"/>
          <w:sz w:val="24"/>
          <w:szCs w:val="24"/>
        </w:rPr>
        <w:t xml:space="preserve">18062553370 </w:t>
      </w:r>
      <w:r w:rsidRPr="006D672E">
        <w:rPr>
          <w:rFonts w:ascii="Trebuchet MS" w:eastAsia="微软雅黑" w:hAnsi="Cambria"/>
          <w:sz w:val="24"/>
          <w:szCs w:val="24"/>
        </w:rPr>
        <w:t>（手机及微信）</w:t>
      </w:r>
    </w:p>
    <w:p w:rsidR="00D5330E" w:rsidRPr="006D672E" w:rsidRDefault="00D5330E" w:rsidP="00D5330E">
      <w:pPr>
        <w:spacing w:after="0" w:line="240" w:lineRule="auto"/>
        <w:rPr>
          <w:rFonts w:ascii="Trebuchet MS" w:eastAsia="微软雅黑" w:hAnsi="Trebuchet MS"/>
          <w:sz w:val="24"/>
          <w:szCs w:val="24"/>
        </w:rPr>
      </w:pPr>
      <w:r>
        <w:rPr>
          <w:rFonts w:ascii="Trebuchet MS" w:eastAsia="微软雅黑" w:hAnsi="Cambria" w:hint="eastAsia"/>
          <w:sz w:val="24"/>
          <w:szCs w:val="24"/>
        </w:rPr>
        <w:t>杨婷婷（欧洲）：</w:t>
      </w:r>
      <w:proofErr w:type="spellStart"/>
      <w:proofErr w:type="gramStart"/>
      <w:r w:rsidRPr="00732AD9">
        <w:rPr>
          <w:rFonts w:ascii="Trebuchet MS" w:eastAsia="微软雅黑" w:hAnsi="Cambria"/>
          <w:sz w:val="24"/>
          <w:szCs w:val="24"/>
        </w:rPr>
        <w:t>niubutina</w:t>
      </w:r>
      <w:proofErr w:type="spellEnd"/>
      <w:proofErr w:type="gramEnd"/>
      <w:r>
        <w:rPr>
          <w:rFonts w:ascii="Trebuchet MS" w:eastAsia="微软雅黑" w:hAnsi="Cambria" w:hint="eastAsia"/>
          <w:sz w:val="24"/>
          <w:szCs w:val="24"/>
        </w:rPr>
        <w:t xml:space="preserve"> </w:t>
      </w:r>
      <w:r>
        <w:rPr>
          <w:rFonts w:ascii="Trebuchet MS" w:eastAsia="微软雅黑" w:hAnsi="Cambria" w:hint="eastAsia"/>
          <w:sz w:val="24"/>
          <w:szCs w:val="24"/>
        </w:rPr>
        <w:t>（微信）</w:t>
      </w:r>
    </w:p>
    <w:p w:rsidR="00D5330E" w:rsidRDefault="00D5330E" w:rsidP="0094576C">
      <w:pPr>
        <w:spacing w:after="0" w:line="240" w:lineRule="auto"/>
        <w:rPr>
          <w:rFonts w:ascii="Trebuchet MS" w:eastAsia="微软雅黑" w:hAnsi="Cambria"/>
          <w:sz w:val="24"/>
          <w:szCs w:val="24"/>
        </w:rPr>
      </w:pPr>
      <w:r w:rsidRPr="006D672E">
        <w:rPr>
          <w:rFonts w:ascii="Trebuchet MS" w:eastAsia="微软雅黑" w:hAnsi="Cambria"/>
          <w:sz w:val="24"/>
          <w:szCs w:val="24"/>
        </w:rPr>
        <w:t>杨诺</w:t>
      </w:r>
      <w:r>
        <w:rPr>
          <w:rFonts w:ascii="Trebuchet MS" w:eastAsia="微软雅黑" w:hAnsi="Cambria"/>
          <w:sz w:val="24"/>
          <w:szCs w:val="24"/>
        </w:rPr>
        <w:t>（</w:t>
      </w:r>
      <w:r>
        <w:rPr>
          <w:rFonts w:ascii="Trebuchet MS" w:eastAsia="微软雅黑" w:hAnsi="Cambria" w:hint="eastAsia"/>
          <w:sz w:val="24"/>
          <w:szCs w:val="24"/>
        </w:rPr>
        <w:t>中国</w:t>
      </w:r>
      <w:r>
        <w:rPr>
          <w:rFonts w:ascii="Trebuchet MS" w:eastAsia="微软雅黑" w:hAnsi="Cambria"/>
          <w:sz w:val="24"/>
          <w:szCs w:val="24"/>
        </w:rPr>
        <w:t>）</w:t>
      </w:r>
      <w:r w:rsidRPr="006D672E">
        <w:rPr>
          <w:rFonts w:ascii="Trebuchet MS" w:eastAsia="微软雅黑" w:hAnsi="Cambria"/>
          <w:sz w:val="24"/>
          <w:szCs w:val="24"/>
        </w:rPr>
        <w:t>：</w:t>
      </w:r>
      <w:r>
        <w:rPr>
          <w:rFonts w:ascii="Trebuchet MS" w:eastAsia="微软雅黑" w:hAnsi="Trebuchet MS"/>
          <w:sz w:val="24"/>
          <w:szCs w:val="24"/>
        </w:rPr>
        <w:t>1893153</w:t>
      </w:r>
      <w:r w:rsidRPr="006D672E">
        <w:rPr>
          <w:rFonts w:ascii="Trebuchet MS" w:eastAsia="微软雅黑" w:hAnsi="Trebuchet MS"/>
          <w:sz w:val="24"/>
          <w:szCs w:val="24"/>
        </w:rPr>
        <w:t>1375</w:t>
      </w:r>
      <w:r w:rsidRPr="006D672E">
        <w:rPr>
          <w:rFonts w:ascii="Trebuchet MS" w:eastAsia="微软雅黑" w:hAnsi="Cambria"/>
          <w:sz w:val="24"/>
          <w:szCs w:val="24"/>
        </w:rPr>
        <w:t>（手机），</w:t>
      </w:r>
      <w:proofErr w:type="spellStart"/>
      <w:r w:rsidRPr="006D672E">
        <w:rPr>
          <w:rFonts w:ascii="Trebuchet MS" w:eastAsia="微软雅黑" w:hAnsi="Trebuchet MS"/>
          <w:sz w:val="24"/>
          <w:szCs w:val="24"/>
        </w:rPr>
        <w:t>davidyangyangyang</w:t>
      </w:r>
      <w:proofErr w:type="spellEnd"/>
      <w:r w:rsidRPr="006D672E">
        <w:rPr>
          <w:rFonts w:ascii="Trebuchet MS" w:eastAsia="微软雅黑" w:hAnsi="Cambria"/>
          <w:sz w:val="24"/>
          <w:szCs w:val="24"/>
        </w:rPr>
        <w:t>（微信）</w:t>
      </w:r>
    </w:p>
    <w:p w:rsidR="0094576C" w:rsidRPr="006E32D4" w:rsidRDefault="0094576C" w:rsidP="00D5330E">
      <w:pPr>
        <w:spacing w:line="240" w:lineRule="auto"/>
        <w:rPr>
          <w:rFonts w:ascii="Trebuchet MS" w:eastAsia="微软雅黑" w:hAnsi="Cambria"/>
          <w:sz w:val="24"/>
          <w:szCs w:val="24"/>
        </w:rPr>
      </w:pPr>
      <w:r>
        <w:rPr>
          <w:rFonts w:ascii="Trebuchet MS" w:eastAsia="微软雅黑" w:hAnsi="Cambria" w:hint="eastAsia"/>
          <w:sz w:val="24"/>
          <w:szCs w:val="24"/>
        </w:rPr>
        <w:t>宋</w:t>
      </w:r>
      <w:proofErr w:type="gramStart"/>
      <w:r>
        <w:rPr>
          <w:rFonts w:ascii="Trebuchet MS" w:eastAsia="微软雅黑" w:hAnsi="Cambria" w:hint="eastAsia"/>
          <w:sz w:val="24"/>
          <w:szCs w:val="24"/>
        </w:rPr>
        <w:t>葶葶</w:t>
      </w:r>
      <w:proofErr w:type="gramEnd"/>
      <w:r>
        <w:rPr>
          <w:rFonts w:ascii="Trebuchet MS" w:eastAsia="微软雅黑" w:hAnsi="Cambria" w:hint="eastAsia"/>
          <w:sz w:val="24"/>
          <w:szCs w:val="24"/>
        </w:rPr>
        <w:t>（中国）：</w:t>
      </w:r>
      <w:r w:rsidRPr="0094576C">
        <w:rPr>
          <w:rFonts w:ascii="Trebuchet MS" w:eastAsia="微软雅黑" w:hAnsi="Cambria"/>
          <w:sz w:val="24"/>
          <w:szCs w:val="24"/>
        </w:rPr>
        <w:t>jocelyn119119</w:t>
      </w:r>
      <w:r>
        <w:rPr>
          <w:rFonts w:ascii="Trebuchet MS" w:eastAsia="微软雅黑" w:hAnsi="Cambria" w:hint="eastAsia"/>
          <w:sz w:val="24"/>
          <w:szCs w:val="24"/>
        </w:rPr>
        <w:t>（微信）</w:t>
      </w:r>
    </w:p>
    <w:p w:rsidR="0012133E" w:rsidRDefault="0012133E" w:rsidP="00861CD9">
      <w:pPr>
        <w:spacing w:after="240" w:line="240" w:lineRule="auto"/>
        <w:jc w:val="center"/>
        <w:rPr>
          <w:rFonts w:ascii="Trebuchet MS" w:eastAsia="微软雅黑" w:hAnsi="Trebuchet MS"/>
          <w:b/>
          <w:sz w:val="28"/>
          <w:szCs w:val="24"/>
        </w:rPr>
      </w:pPr>
    </w:p>
    <w:sectPr w:rsidR="0012133E" w:rsidSect="006C14E0">
      <w:headerReference w:type="default" r:id="rId20"/>
      <w:footerReference w:type="default" r:id="rId21"/>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1F2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177" w:rsidRDefault="00672177" w:rsidP="002B6095">
      <w:pPr>
        <w:spacing w:after="0" w:line="240" w:lineRule="auto"/>
      </w:pPr>
      <w:r>
        <w:separator/>
      </w:r>
    </w:p>
  </w:endnote>
  <w:endnote w:type="continuationSeparator" w:id="0">
    <w:p w:rsidR="00672177" w:rsidRDefault="00672177" w:rsidP="002B6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B7" w:rsidRDefault="00CF1C10" w:rsidP="00CF1C10">
    <w:pPr>
      <w:pStyle w:val="a6"/>
      <w:pBdr>
        <w:top w:val="single" w:sz="4" w:space="1" w:color="auto"/>
      </w:pBdr>
    </w:pPr>
    <w:r>
      <w:rPr>
        <w:noProof/>
      </w:rPr>
      <w:drawing>
        <wp:inline distT="0" distB="0" distL="0" distR="0">
          <wp:extent cx="895350" cy="303631"/>
          <wp:effectExtent l="19050" t="0" r="0" b="0"/>
          <wp:docPr id="2" name="图片 1" descr="IEG-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G-cut.PNG"/>
                  <pic:cNvPicPr/>
                </pic:nvPicPr>
                <pic:blipFill>
                  <a:blip r:embed="rId1"/>
                  <a:stretch>
                    <a:fillRect/>
                  </a:stretch>
                </pic:blipFill>
                <pic:spPr>
                  <a:xfrm>
                    <a:off x="0" y="0"/>
                    <a:ext cx="895289" cy="303610"/>
                  </a:xfrm>
                  <a:prstGeom prst="rect">
                    <a:avLst/>
                  </a:prstGeom>
                </pic:spPr>
              </pic:pic>
            </a:graphicData>
          </a:graphic>
        </wp:inline>
      </w:drawing>
    </w:r>
    <w:r w:rsidR="00502CB7" w:rsidRPr="00502C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177" w:rsidRDefault="00672177" w:rsidP="002B6095">
      <w:pPr>
        <w:spacing w:after="0" w:line="240" w:lineRule="auto"/>
      </w:pPr>
      <w:r>
        <w:separator/>
      </w:r>
    </w:p>
  </w:footnote>
  <w:footnote w:type="continuationSeparator" w:id="0">
    <w:p w:rsidR="00672177" w:rsidRDefault="00672177" w:rsidP="002B6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E3" w:rsidRDefault="00EC06E3" w:rsidP="002B6095">
    <w:pPr>
      <w:pStyle w:val="a5"/>
      <w:pBdr>
        <w:bottom w:val="single" w:sz="4" w:space="1" w:color="auto"/>
      </w:pBdr>
      <w:jc w:val="both"/>
    </w:pPr>
    <w:r w:rsidRPr="002B6095">
      <w:rPr>
        <w:rFonts w:asciiTheme="majorHAnsi" w:eastAsia="微软雅黑" w:hAnsiTheme="majorHAnsi"/>
        <w:i/>
        <w:sz w:val="20"/>
        <w:szCs w:val="24"/>
      </w:rPr>
      <w:t>Creative Arts Education and Therapy</w:t>
    </w:r>
    <w:r w:rsidRPr="002B6095">
      <w:rPr>
        <w:rFonts w:asciiTheme="majorHAnsi" w:eastAsia="微软雅黑" w:hAnsiTheme="majorHAnsi" w:hint="eastAsia"/>
        <w:i/>
        <w:sz w:val="20"/>
        <w:szCs w:val="24"/>
      </w:rPr>
      <w:t xml:space="preserve"> </w:t>
    </w:r>
    <w:r w:rsidRPr="002B6095">
      <w:rPr>
        <w:rFonts w:asciiTheme="majorHAnsi" w:eastAsia="微软雅黑" w:hAnsiTheme="majorHAnsi"/>
        <w:i/>
        <w:sz w:val="20"/>
        <w:szCs w:val="24"/>
      </w:rPr>
      <w:t>–</w:t>
    </w:r>
    <w:r w:rsidRPr="002B6095">
      <w:rPr>
        <w:rFonts w:asciiTheme="majorHAnsi" w:eastAsia="微软雅黑" w:hAnsiTheme="majorHAnsi" w:hint="eastAsia"/>
        <w:i/>
        <w:sz w:val="20"/>
        <w:szCs w:val="24"/>
      </w:rPr>
      <w:t xml:space="preserve"> Eastern and Western Perspectives</w:t>
    </w:r>
    <w:r>
      <w:rPr>
        <w:rFonts w:asciiTheme="majorHAnsi" w:eastAsia="微软雅黑" w:hAnsiTheme="majorHAnsi" w:hint="eastAsia"/>
        <w:sz w:val="20"/>
        <w:szCs w:val="24"/>
      </w:rPr>
      <w:t xml:space="preserve">                               </w:t>
    </w:r>
    <w:r w:rsidRPr="002B6095">
      <w:rPr>
        <w:rFonts w:asciiTheme="majorHAnsi" w:eastAsia="微软雅黑" w:hAnsiTheme="majorHAnsi" w:hint="eastAsia"/>
        <w:b/>
        <w:sz w:val="20"/>
        <w:szCs w:val="24"/>
      </w:rPr>
      <w:t xml:space="preserve"> </w:t>
    </w:r>
    <w:r>
      <w:rPr>
        <w:noProof/>
      </w:rPr>
      <w:drawing>
        <wp:inline distT="0" distB="0" distL="0" distR="0">
          <wp:extent cx="709575" cy="271308"/>
          <wp:effectExtent l="19050" t="0" r="0" b="0"/>
          <wp:docPr id="1" name="图片 0" descr="CA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T logo.PNG"/>
                  <pic:cNvPicPr/>
                </pic:nvPicPr>
                <pic:blipFill>
                  <a:blip r:embed="rId1"/>
                  <a:stretch>
                    <a:fillRect/>
                  </a:stretch>
                </pic:blipFill>
                <pic:spPr>
                  <a:xfrm>
                    <a:off x="0" y="0"/>
                    <a:ext cx="711908" cy="272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20E3"/>
    <w:multiLevelType w:val="hybridMultilevel"/>
    <w:tmpl w:val="1CB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44EF1"/>
    <w:multiLevelType w:val="hybridMultilevel"/>
    <w:tmpl w:val="8AF4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A6E2D"/>
    <w:multiLevelType w:val="hybridMultilevel"/>
    <w:tmpl w:val="D3E807A6"/>
    <w:lvl w:ilvl="0" w:tplc="FC3C2EB8">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F4AFA"/>
    <w:multiLevelType w:val="hybridMultilevel"/>
    <w:tmpl w:val="2496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Kalmanowitz">
    <w15:presenceInfo w15:providerId="None" w15:userId="Debra Kalmanowitz"/>
  </w15:person>
  <w15:person w15:author="Stephen Levine">
    <w15:presenceInfo w15:providerId="Windows Live" w15:userId="f222ffd8fea478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useFELayout/>
  </w:compat>
  <w:rsids>
    <w:rsidRoot w:val="00FA10E9"/>
    <w:rsid w:val="0002421F"/>
    <w:rsid w:val="00077AB5"/>
    <w:rsid w:val="000A5A4C"/>
    <w:rsid w:val="000C20A6"/>
    <w:rsid w:val="000F3087"/>
    <w:rsid w:val="001172F6"/>
    <w:rsid w:val="00117F2A"/>
    <w:rsid w:val="0012133E"/>
    <w:rsid w:val="001277D8"/>
    <w:rsid w:val="001333EE"/>
    <w:rsid w:val="00141965"/>
    <w:rsid w:val="00141A0A"/>
    <w:rsid w:val="0015658E"/>
    <w:rsid w:val="0020034E"/>
    <w:rsid w:val="00204E40"/>
    <w:rsid w:val="002076E1"/>
    <w:rsid w:val="002160CF"/>
    <w:rsid w:val="00222A5B"/>
    <w:rsid w:val="002279DE"/>
    <w:rsid w:val="0028596D"/>
    <w:rsid w:val="002942CF"/>
    <w:rsid w:val="002A65C4"/>
    <w:rsid w:val="002B6095"/>
    <w:rsid w:val="003364E1"/>
    <w:rsid w:val="003935F8"/>
    <w:rsid w:val="003B6466"/>
    <w:rsid w:val="003D308F"/>
    <w:rsid w:val="003E0AA2"/>
    <w:rsid w:val="003F271C"/>
    <w:rsid w:val="00431B73"/>
    <w:rsid w:val="0046229F"/>
    <w:rsid w:val="004A3225"/>
    <w:rsid w:val="004B492C"/>
    <w:rsid w:val="004D17CE"/>
    <w:rsid w:val="00502CB7"/>
    <w:rsid w:val="00505859"/>
    <w:rsid w:val="005261A5"/>
    <w:rsid w:val="0054556F"/>
    <w:rsid w:val="00574A32"/>
    <w:rsid w:val="00585953"/>
    <w:rsid w:val="005A596D"/>
    <w:rsid w:val="005B3303"/>
    <w:rsid w:val="005D7BA1"/>
    <w:rsid w:val="005E37B3"/>
    <w:rsid w:val="005F15A4"/>
    <w:rsid w:val="00613E99"/>
    <w:rsid w:val="0062455D"/>
    <w:rsid w:val="00656A4B"/>
    <w:rsid w:val="00672177"/>
    <w:rsid w:val="006744CC"/>
    <w:rsid w:val="00676031"/>
    <w:rsid w:val="00693369"/>
    <w:rsid w:val="006B4300"/>
    <w:rsid w:val="006C14E0"/>
    <w:rsid w:val="006D672E"/>
    <w:rsid w:val="006E2D2C"/>
    <w:rsid w:val="006E32D4"/>
    <w:rsid w:val="00706E1A"/>
    <w:rsid w:val="00725E9A"/>
    <w:rsid w:val="00732AD9"/>
    <w:rsid w:val="00777D3A"/>
    <w:rsid w:val="007C05C6"/>
    <w:rsid w:val="008372B2"/>
    <w:rsid w:val="008421A4"/>
    <w:rsid w:val="00861CD9"/>
    <w:rsid w:val="00865882"/>
    <w:rsid w:val="008E6CFA"/>
    <w:rsid w:val="008F74B2"/>
    <w:rsid w:val="00933C61"/>
    <w:rsid w:val="0094576C"/>
    <w:rsid w:val="009C01E0"/>
    <w:rsid w:val="009D7069"/>
    <w:rsid w:val="00A10730"/>
    <w:rsid w:val="00A10C74"/>
    <w:rsid w:val="00A26C98"/>
    <w:rsid w:val="00A816DE"/>
    <w:rsid w:val="00A86E0D"/>
    <w:rsid w:val="00A91707"/>
    <w:rsid w:val="00A9345B"/>
    <w:rsid w:val="00AD4EAF"/>
    <w:rsid w:val="00AE4DEE"/>
    <w:rsid w:val="00AF6934"/>
    <w:rsid w:val="00B22632"/>
    <w:rsid w:val="00B53CA8"/>
    <w:rsid w:val="00BA030D"/>
    <w:rsid w:val="00BA1717"/>
    <w:rsid w:val="00BA6DAE"/>
    <w:rsid w:val="00BB701E"/>
    <w:rsid w:val="00BD2563"/>
    <w:rsid w:val="00BF3586"/>
    <w:rsid w:val="00C461C0"/>
    <w:rsid w:val="00C60C2A"/>
    <w:rsid w:val="00C65AE6"/>
    <w:rsid w:val="00C77909"/>
    <w:rsid w:val="00C87F46"/>
    <w:rsid w:val="00CA049D"/>
    <w:rsid w:val="00CE0DD9"/>
    <w:rsid w:val="00CF1C10"/>
    <w:rsid w:val="00D07A6D"/>
    <w:rsid w:val="00D52F09"/>
    <w:rsid w:val="00D5330E"/>
    <w:rsid w:val="00D753BB"/>
    <w:rsid w:val="00E10AC4"/>
    <w:rsid w:val="00E25E2A"/>
    <w:rsid w:val="00E51E5D"/>
    <w:rsid w:val="00EA243F"/>
    <w:rsid w:val="00EA6C80"/>
    <w:rsid w:val="00EC06E3"/>
    <w:rsid w:val="00EC525F"/>
    <w:rsid w:val="00F07F34"/>
    <w:rsid w:val="00F34471"/>
    <w:rsid w:val="00F446AB"/>
    <w:rsid w:val="00F5386A"/>
    <w:rsid w:val="00F97C5C"/>
    <w:rsid w:val="00FA10E9"/>
    <w:rsid w:val="00FB3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E0"/>
  </w:style>
  <w:style w:type="paragraph" w:styleId="3">
    <w:name w:val="heading 3"/>
    <w:basedOn w:val="a"/>
    <w:link w:val="3Char"/>
    <w:uiPriority w:val="9"/>
    <w:qFormat/>
    <w:rsid w:val="00BD2563"/>
    <w:pPr>
      <w:spacing w:before="272" w:after="136" w:line="240" w:lineRule="auto"/>
      <w:outlineLvl w:val="2"/>
    </w:pPr>
    <w:rPr>
      <w:rFonts w:ascii="Source Sans Pro" w:eastAsia="Times New Roman" w:hAnsi="Source Sans Pro"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0E9"/>
    <w:pPr>
      <w:spacing w:after="0" w:line="240" w:lineRule="auto"/>
    </w:pPr>
    <w:rPr>
      <w:rFonts w:ascii="宋体" w:eastAsia="宋体" w:hAnsi="宋体" w:cs="宋体"/>
      <w:sz w:val="24"/>
      <w:szCs w:val="24"/>
    </w:rPr>
  </w:style>
  <w:style w:type="paragraph" w:styleId="a4">
    <w:name w:val="List Paragraph"/>
    <w:basedOn w:val="a"/>
    <w:uiPriority w:val="34"/>
    <w:qFormat/>
    <w:rsid w:val="002B6095"/>
    <w:pPr>
      <w:ind w:left="720"/>
      <w:contextualSpacing/>
    </w:pPr>
  </w:style>
  <w:style w:type="paragraph" w:styleId="a5">
    <w:name w:val="header"/>
    <w:basedOn w:val="a"/>
    <w:link w:val="Char"/>
    <w:uiPriority w:val="99"/>
    <w:unhideWhenUsed/>
    <w:rsid w:val="002B6095"/>
    <w:pPr>
      <w:tabs>
        <w:tab w:val="center" w:pos="4320"/>
        <w:tab w:val="right" w:pos="8640"/>
      </w:tabs>
      <w:spacing w:after="0" w:line="240" w:lineRule="auto"/>
    </w:pPr>
  </w:style>
  <w:style w:type="character" w:customStyle="1" w:styleId="Char">
    <w:name w:val="页眉 Char"/>
    <w:basedOn w:val="a0"/>
    <w:link w:val="a5"/>
    <w:uiPriority w:val="99"/>
    <w:rsid w:val="002B6095"/>
  </w:style>
  <w:style w:type="paragraph" w:styleId="a6">
    <w:name w:val="footer"/>
    <w:basedOn w:val="a"/>
    <w:link w:val="Char0"/>
    <w:uiPriority w:val="99"/>
    <w:semiHidden/>
    <w:unhideWhenUsed/>
    <w:rsid w:val="002B6095"/>
    <w:pPr>
      <w:tabs>
        <w:tab w:val="center" w:pos="4320"/>
        <w:tab w:val="right" w:pos="8640"/>
      </w:tabs>
      <w:spacing w:after="0" w:line="240" w:lineRule="auto"/>
    </w:pPr>
  </w:style>
  <w:style w:type="character" w:customStyle="1" w:styleId="Char0">
    <w:name w:val="页脚 Char"/>
    <w:basedOn w:val="a0"/>
    <w:link w:val="a6"/>
    <w:uiPriority w:val="99"/>
    <w:semiHidden/>
    <w:rsid w:val="002B6095"/>
  </w:style>
  <w:style w:type="paragraph" w:styleId="a7">
    <w:name w:val="Balloon Text"/>
    <w:basedOn w:val="a"/>
    <w:link w:val="Char1"/>
    <w:uiPriority w:val="99"/>
    <w:semiHidden/>
    <w:unhideWhenUsed/>
    <w:rsid w:val="002B6095"/>
    <w:pPr>
      <w:spacing w:after="0" w:line="240" w:lineRule="auto"/>
    </w:pPr>
    <w:rPr>
      <w:rFonts w:ascii="宋体" w:eastAsia="宋体"/>
      <w:sz w:val="18"/>
      <w:szCs w:val="18"/>
    </w:rPr>
  </w:style>
  <w:style w:type="character" w:customStyle="1" w:styleId="Char1">
    <w:name w:val="批注框文本 Char"/>
    <w:basedOn w:val="a0"/>
    <w:link w:val="a7"/>
    <w:uiPriority w:val="99"/>
    <w:semiHidden/>
    <w:rsid w:val="002B6095"/>
    <w:rPr>
      <w:rFonts w:ascii="宋体" w:eastAsia="宋体"/>
      <w:sz w:val="18"/>
      <w:szCs w:val="18"/>
    </w:rPr>
  </w:style>
  <w:style w:type="character" w:styleId="a8">
    <w:name w:val="Hyperlink"/>
    <w:basedOn w:val="a0"/>
    <w:uiPriority w:val="99"/>
    <w:rsid w:val="002B6095"/>
    <w:rPr>
      <w:color w:val="0000FF"/>
      <w:u w:val="single"/>
    </w:rPr>
  </w:style>
  <w:style w:type="character" w:customStyle="1" w:styleId="3Char">
    <w:name w:val="标题 3 Char"/>
    <w:basedOn w:val="a0"/>
    <w:link w:val="3"/>
    <w:uiPriority w:val="9"/>
    <w:rsid w:val="00BD2563"/>
    <w:rPr>
      <w:rFonts w:ascii="Source Sans Pro" w:eastAsia="Times New Roman" w:hAnsi="Source Sans Pro" w:cs="Times New Roman"/>
      <w:sz w:val="27"/>
      <w:szCs w:val="27"/>
    </w:rPr>
  </w:style>
  <w:style w:type="character" w:styleId="a9">
    <w:name w:val="annotation reference"/>
    <w:basedOn w:val="a0"/>
    <w:uiPriority w:val="99"/>
    <w:semiHidden/>
    <w:unhideWhenUsed/>
    <w:rsid w:val="00A86E0D"/>
    <w:rPr>
      <w:sz w:val="18"/>
      <w:szCs w:val="18"/>
    </w:rPr>
  </w:style>
  <w:style w:type="paragraph" w:styleId="aa">
    <w:name w:val="annotation text"/>
    <w:basedOn w:val="a"/>
    <w:link w:val="Char2"/>
    <w:uiPriority w:val="99"/>
    <w:semiHidden/>
    <w:unhideWhenUsed/>
    <w:rsid w:val="00A86E0D"/>
    <w:pPr>
      <w:spacing w:line="240" w:lineRule="auto"/>
    </w:pPr>
    <w:rPr>
      <w:sz w:val="24"/>
      <w:szCs w:val="24"/>
    </w:rPr>
  </w:style>
  <w:style w:type="character" w:customStyle="1" w:styleId="Char2">
    <w:name w:val="批注文字 Char"/>
    <w:basedOn w:val="a0"/>
    <w:link w:val="aa"/>
    <w:uiPriority w:val="99"/>
    <w:semiHidden/>
    <w:rsid w:val="00A86E0D"/>
    <w:rPr>
      <w:sz w:val="24"/>
      <w:szCs w:val="24"/>
    </w:rPr>
  </w:style>
  <w:style w:type="paragraph" w:styleId="ab">
    <w:name w:val="annotation subject"/>
    <w:basedOn w:val="aa"/>
    <w:next w:val="aa"/>
    <w:link w:val="Char3"/>
    <w:uiPriority w:val="99"/>
    <w:semiHidden/>
    <w:unhideWhenUsed/>
    <w:rsid w:val="00A86E0D"/>
    <w:rPr>
      <w:b/>
      <w:bCs/>
      <w:sz w:val="20"/>
      <w:szCs w:val="20"/>
    </w:rPr>
  </w:style>
  <w:style w:type="character" w:customStyle="1" w:styleId="Char3">
    <w:name w:val="批注主题 Char"/>
    <w:basedOn w:val="Char2"/>
    <w:link w:val="ab"/>
    <w:uiPriority w:val="99"/>
    <w:semiHidden/>
    <w:rsid w:val="00A86E0D"/>
    <w:rPr>
      <w:b/>
      <w:bCs/>
      <w:sz w:val="20"/>
      <w:szCs w:val="20"/>
    </w:rPr>
  </w:style>
  <w:style w:type="character" w:styleId="ac">
    <w:name w:val="Emphasis"/>
    <w:basedOn w:val="a0"/>
    <w:uiPriority w:val="20"/>
    <w:qFormat/>
    <w:rsid w:val="00CF1C1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E0"/>
  </w:style>
  <w:style w:type="paragraph" w:styleId="Heading3">
    <w:name w:val="heading 3"/>
    <w:basedOn w:val="Normal"/>
    <w:link w:val="Heading3Char"/>
    <w:uiPriority w:val="9"/>
    <w:qFormat/>
    <w:rsid w:val="00BD2563"/>
    <w:pPr>
      <w:spacing w:before="272" w:after="136" w:line="240" w:lineRule="auto"/>
      <w:outlineLvl w:val="2"/>
    </w:pPr>
    <w:rPr>
      <w:rFonts w:ascii="Source Sans Pro" w:eastAsia="Times New Roman" w:hAnsi="Source Sans Pro"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0E9"/>
    <w:pPr>
      <w:spacing w:after="0" w:line="240" w:lineRule="auto"/>
    </w:pPr>
    <w:rPr>
      <w:rFonts w:ascii="宋体" w:eastAsia="宋体" w:hAnsi="宋体" w:cs="宋体"/>
      <w:sz w:val="24"/>
      <w:szCs w:val="24"/>
    </w:rPr>
  </w:style>
  <w:style w:type="paragraph" w:styleId="ListParagraph">
    <w:name w:val="List Paragraph"/>
    <w:basedOn w:val="Normal"/>
    <w:uiPriority w:val="34"/>
    <w:qFormat/>
    <w:rsid w:val="002B6095"/>
    <w:pPr>
      <w:ind w:left="720"/>
      <w:contextualSpacing/>
    </w:pPr>
  </w:style>
  <w:style w:type="paragraph" w:styleId="Header">
    <w:name w:val="header"/>
    <w:basedOn w:val="Normal"/>
    <w:link w:val="HeaderChar"/>
    <w:uiPriority w:val="99"/>
    <w:unhideWhenUsed/>
    <w:rsid w:val="002B6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6095"/>
  </w:style>
  <w:style w:type="paragraph" w:styleId="Footer">
    <w:name w:val="footer"/>
    <w:basedOn w:val="Normal"/>
    <w:link w:val="FooterChar"/>
    <w:uiPriority w:val="99"/>
    <w:semiHidden/>
    <w:unhideWhenUsed/>
    <w:rsid w:val="002B609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B6095"/>
  </w:style>
  <w:style w:type="paragraph" w:styleId="BalloonText">
    <w:name w:val="Balloon Text"/>
    <w:basedOn w:val="Normal"/>
    <w:link w:val="BalloonTextChar"/>
    <w:uiPriority w:val="99"/>
    <w:semiHidden/>
    <w:unhideWhenUsed/>
    <w:rsid w:val="002B6095"/>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2B6095"/>
    <w:rPr>
      <w:rFonts w:ascii="宋体" w:eastAsia="宋体"/>
      <w:sz w:val="18"/>
      <w:szCs w:val="18"/>
    </w:rPr>
  </w:style>
  <w:style w:type="character" w:styleId="Hyperlink">
    <w:name w:val="Hyperlink"/>
    <w:basedOn w:val="DefaultParagraphFont"/>
    <w:uiPriority w:val="99"/>
    <w:rsid w:val="002B6095"/>
    <w:rPr>
      <w:color w:val="0000FF"/>
      <w:u w:val="single"/>
    </w:rPr>
  </w:style>
  <w:style w:type="character" w:customStyle="1" w:styleId="Heading3Char">
    <w:name w:val="Heading 3 Char"/>
    <w:basedOn w:val="DefaultParagraphFont"/>
    <w:link w:val="Heading3"/>
    <w:uiPriority w:val="9"/>
    <w:rsid w:val="00BD2563"/>
    <w:rPr>
      <w:rFonts w:ascii="Source Sans Pro" w:eastAsia="Times New Roman" w:hAnsi="Source Sans Pro" w:cs="Times New Roman"/>
      <w:sz w:val="27"/>
      <w:szCs w:val="27"/>
    </w:rPr>
  </w:style>
  <w:style w:type="character" w:styleId="CommentReference">
    <w:name w:val="annotation reference"/>
    <w:basedOn w:val="DefaultParagraphFont"/>
    <w:uiPriority w:val="99"/>
    <w:semiHidden/>
    <w:unhideWhenUsed/>
    <w:rsid w:val="00A86E0D"/>
    <w:rPr>
      <w:sz w:val="18"/>
      <w:szCs w:val="18"/>
    </w:rPr>
  </w:style>
  <w:style w:type="paragraph" w:styleId="CommentText">
    <w:name w:val="annotation text"/>
    <w:basedOn w:val="Normal"/>
    <w:link w:val="CommentTextChar"/>
    <w:uiPriority w:val="99"/>
    <w:semiHidden/>
    <w:unhideWhenUsed/>
    <w:rsid w:val="00A86E0D"/>
    <w:pPr>
      <w:spacing w:line="240" w:lineRule="auto"/>
    </w:pPr>
    <w:rPr>
      <w:sz w:val="24"/>
      <w:szCs w:val="24"/>
    </w:rPr>
  </w:style>
  <w:style w:type="character" w:customStyle="1" w:styleId="CommentTextChar">
    <w:name w:val="Comment Text Char"/>
    <w:basedOn w:val="DefaultParagraphFont"/>
    <w:link w:val="CommentText"/>
    <w:uiPriority w:val="99"/>
    <w:semiHidden/>
    <w:rsid w:val="00A86E0D"/>
    <w:rPr>
      <w:sz w:val="24"/>
      <w:szCs w:val="24"/>
    </w:rPr>
  </w:style>
  <w:style w:type="paragraph" w:styleId="CommentSubject">
    <w:name w:val="annotation subject"/>
    <w:basedOn w:val="CommentText"/>
    <w:next w:val="CommentText"/>
    <w:link w:val="CommentSubjectChar"/>
    <w:uiPriority w:val="99"/>
    <w:semiHidden/>
    <w:unhideWhenUsed/>
    <w:rsid w:val="00A86E0D"/>
    <w:rPr>
      <w:b/>
      <w:bCs/>
      <w:sz w:val="20"/>
      <w:szCs w:val="20"/>
    </w:rPr>
  </w:style>
  <w:style w:type="character" w:customStyle="1" w:styleId="CommentSubjectChar">
    <w:name w:val="Comment Subject Char"/>
    <w:basedOn w:val="CommentTextChar"/>
    <w:link w:val="CommentSubject"/>
    <w:uiPriority w:val="99"/>
    <w:semiHidden/>
    <w:rsid w:val="00A86E0D"/>
    <w:rPr>
      <w:b/>
      <w:bCs/>
      <w:sz w:val="20"/>
      <w:szCs w:val="20"/>
    </w:rPr>
  </w:style>
</w:styles>
</file>

<file path=word/webSettings.xml><?xml version="1.0" encoding="utf-8"?>
<w:webSettings xmlns:r="http://schemas.openxmlformats.org/officeDocument/2006/relationships" xmlns:w="http://schemas.openxmlformats.org/wordprocessingml/2006/main">
  <w:divs>
    <w:div w:id="290021118">
      <w:bodyDiv w:val="1"/>
      <w:marLeft w:val="0"/>
      <w:marRight w:val="0"/>
      <w:marTop w:val="0"/>
      <w:marBottom w:val="3967"/>
      <w:divBdr>
        <w:top w:val="none" w:sz="0" w:space="0" w:color="auto"/>
        <w:left w:val="none" w:sz="0" w:space="0" w:color="auto"/>
        <w:bottom w:val="none" w:sz="0" w:space="0" w:color="auto"/>
        <w:right w:val="none" w:sz="0" w:space="0" w:color="auto"/>
      </w:divBdr>
      <w:divsChild>
        <w:div w:id="114719092">
          <w:marLeft w:val="0"/>
          <w:marRight w:val="0"/>
          <w:marTop w:val="0"/>
          <w:marBottom w:val="0"/>
          <w:divBdr>
            <w:top w:val="none" w:sz="0" w:space="0" w:color="auto"/>
            <w:left w:val="none" w:sz="0" w:space="0" w:color="auto"/>
            <w:bottom w:val="none" w:sz="0" w:space="0" w:color="auto"/>
            <w:right w:val="none" w:sz="0" w:space="0" w:color="auto"/>
          </w:divBdr>
          <w:divsChild>
            <w:div w:id="2050493297">
              <w:marLeft w:val="0"/>
              <w:marRight w:val="0"/>
              <w:marTop w:val="0"/>
              <w:marBottom w:val="0"/>
              <w:divBdr>
                <w:top w:val="none" w:sz="0" w:space="0" w:color="auto"/>
                <w:left w:val="none" w:sz="0" w:space="0" w:color="auto"/>
                <w:bottom w:val="none" w:sz="0" w:space="0" w:color="auto"/>
                <w:right w:val="none" w:sz="0" w:space="0" w:color="auto"/>
              </w:divBdr>
              <w:divsChild>
                <w:div w:id="857423986">
                  <w:marLeft w:val="0"/>
                  <w:marRight w:val="0"/>
                  <w:marTop w:val="0"/>
                  <w:marBottom w:val="0"/>
                  <w:divBdr>
                    <w:top w:val="none" w:sz="0" w:space="0" w:color="auto"/>
                    <w:left w:val="none" w:sz="0" w:space="0" w:color="auto"/>
                    <w:bottom w:val="none" w:sz="0" w:space="0" w:color="auto"/>
                    <w:right w:val="none" w:sz="0" w:space="0" w:color="auto"/>
                  </w:divBdr>
                  <w:divsChild>
                    <w:div w:id="2062555713">
                      <w:marLeft w:val="-204"/>
                      <w:marRight w:val="-204"/>
                      <w:marTop w:val="0"/>
                      <w:marBottom w:val="0"/>
                      <w:divBdr>
                        <w:top w:val="none" w:sz="0" w:space="0" w:color="auto"/>
                        <w:left w:val="none" w:sz="0" w:space="0" w:color="auto"/>
                        <w:bottom w:val="none" w:sz="0" w:space="0" w:color="auto"/>
                        <w:right w:val="none" w:sz="0" w:space="0" w:color="auto"/>
                      </w:divBdr>
                      <w:divsChild>
                        <w:div w:id="1441027915">
                          <w:marLeft w:val="0"/>
                          <w:marRight w:val="0"/>
                          <w:marTop w:val="0"/>
                          <w:marBottom w:val="0"/>
                          <w:divBdr>
                            <w:top w:val="none" w:sz="0" w:space="0" w:color="auto"/>
                            <w:left w:val="none" w:sz="0" w:space="0" w:color="auto"/>
                            <w:bottom w:val="none" w:sz="0" w:space="0" w:color="auto"/>
                            <w:right w:val="none" w:sz="0" w:space="0" w:color="auto"/>
                          </w:divBdr>
                          <w:divsChild>
                            <w:div w:id="1418018259">
                              <w:marLeft w:val="0"/>
                              <w:marRight w:val="0"/>
                              <w:marTop w:val="0"/>
                              <w:marBottom w:val="0"/>
                              <w:divBdr>
                                <w:top w:val="none" w:sz="0" w:space="0" w:color="auto"/>
                                <w:left w:val="none" w:sz="0" w:space="0" w:color="auto"/>
                                <w:bottom w:val="none" w:sz="0" w:space="0" w:color="auto"/>
                                <w:right w:val="none" w:sz="0" w:space="0" w:color="auto"/>
                              </w:divBdr>
                              <w:divsChild>
                                <w:div w:id="156500154">
                                  <w:marLeft w:val="-204"/>
                                  <w:marRight w:val="-204"/>
                                  <w:marTop w:val="0"/>
                                  <w:marBottom w:val="0"/>
                                  <w:divBdr>
                                    <w:top w:val="none" w:sz="0" w:space="0" w:color="auto"/>
                                    <w:left w:val="none" w:sz="0" w:space="0" w:color="auto"/>
                                    <w:bottom w:val="none" w:sz="0" w:space="0" w:color="auto"/>
                                    <w:right w:val="none" w:sz="0" w:space="0" w:color="auto"/>
                                  </w:divBdr>
                                  <w:divsChild>
                                    <w:div w:id="760445307">
                                      <w:marLeft w:val="0"/>
                                      <w:marRight w:val="0"/>
                                      <w:marTop w:val="0"/>
                                      <w:marBottom w:val="0"/>
                                      <w:divBdr>
                                        <w:top w:val="none" w:sz="0" w:space="0" w:color="auto"/>
                                        <w:left w:val="none" w:sz="0" w:space="0" w:color="auto"/>
                                        <w:bottom w:val="none" w:sz="0" w:space="0" w:color="auto"/>
                                        <w:right w:val="none" w:sz="0" w:space="0" w:color="auto"/>
                                      </w:divBdr>
                                      <w:divsChild>
                                        <w:div w:id="1679309349">
                                          <w:marLeft w:val="0"/>
                                          <w:marRight w:val="0"/>
                                          <w:marTop w:val="0"/>
                                          <w:marBottom w:val="272"/>
                                          <w:divBdr>
                                            <w:top w:val="none" w:sz="0" w:space="0" w:color="auto"/>
                                            <w:left w:val="none" w:sz="0" w:space="0" w:color="auto"/>
                                            <w:bottom w:val="none" w:sz="0" w:space="0" w:color="auto"/>
                                            <w:right w:val="none" w:sz="0" w:space="0" w:color="auto"/>
                                          </w:divBdr>
                                          <w:divsChild>
                                            <w:div w:id="68231136">
                                              <w:marLeft w:val="0"/>
                                              <w:marRight w:val="0"/>
                                              <w:marTop w:val="0"/>
                                              <w:marBottom w:val="0"/>
                                              <w:divBdr>
                                                <w:top w:val="none" w:sz="0" w:space="0" w:color="auto"/>
                                                <w:left w:val="none" w:sz="0" w:space="0" w:color="auto"/>
                                                <w:bottom w:val="none" w:sz="0" w:space="0" w:color="auto"/>
                                                <w:right w:val="none" w:sz="0" w:space="0" w:color="auto"/>
                                              </w:divBdr>
                                              <w:divsChild>
                                                <w:div w:id="17374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368967">
      <w:bodyDiv w:val="1"/>
      <w:marLeft w:val="0"/>
      <w:marRight w:val="0"/>
      <w:marTop w:val="0"/>
      <w:marBottom w:val="0"/>
      <w:divBdr>
        <w:top w:val="none" w:sz="0" w:space="0" w:color="auto"/>
        <w:left w:val="none" w:sz="0" w:space="0" w:color="auto"/>
        <w:bottom w:val="none" w:sz="0" w:space="0" w:color="auto"/>
        <w:right w:val="none" w:sz="0" w:space="0" w:color="auto"/>
      </w:divBdr>
    </w:div>
    <w:div w:id="12561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et.inspirees.com/outsider-art-in-china-an-interview-with-guo-haiping-by-chen-shushan/" TargetMode="External"/><Relationship Id="rId18" Type="http://schemas.openxmlformats.org/officeDocument/2006/relationships/hyperlink" Target="http://caet.inspirees.com/outsider-art-in-china-an-interview-with-guo-haiping-by-chen-shusha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et.inspirees.com/caetojsjournals/index.php/caet/issue/archive" TargetMode="External"/><Relationship Id="rId17" Type="http://schemas.openxmlformats.org/officeDocument/2006/relationships/hyperlink" Target="http://caet.inspirees.com/caetojsjournals/index.php/caet/issue/archiv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caet.inspire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et.journal@inspirees.co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caet.inspirees.com/for-authors/" TargetMode="External"/><Relationship Id="rId23" Type="http://schemas.openxmlformats.org/officeDocument/2006/relationships/theme" Target="theme/theme1.xml"/><Relationship Id="rId10" Type="http://schemas.openxmlformats.org/officeDocument/2006/relationships/hyperlink" Target="http://caet.inspirees.com/for-authors/" TargetMode="External"/><Relationship Id="rId19" Type="http://schemas.openxmlformats.org/officeDocument/2006/relationships/hyperlink" Target="http://caet.inspirees.com/for-authors/" TargetMode="External"/><Relationship Id="rId4" Type="http://schemas.openxmlformats.org/officeDocument/2006/relationships/settings" Target="settings.xml"/><Relationship Id="rId9" Type="http://schemas.openxmlformats.org/officeDocument/2006/relationships/hyperlink" Target="http://caet.inspirees.com"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64C0-6B6A-4C1C-A72A-DDBE19F9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Zhou</dc:creator>
  <cp:lastModifiedBy>Tony Zhou</cp:lastModifiedBy>
  <cp:revision>6</cp:revision>
  <cp:lastPrinted>2019-03-06T10:40:00Z</cp:lastPrinted>
  <dcterms:created xsi:type="dcterms:W3CDTF">2019-03-01T09:11:00Z</dcterms:created>
  <dcterms:modified xsi:type="dcterms:W3CDTF">2019-03-06T10:49:00Z</dcterms:modified>
</cp:coreProperties>
</file>